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Rule="auto"/>
        <w:rPr>
          <w:sz w:val="20"/>
          <w:szCs w:val="20"/>
          <w:highlight w:val="white"/>
        </w:rPr>
      </w:pPr>
      <w:r w:rsidDel="00000000" w:rsidR="00000000" w:rsidRPr="00000000">
        <w:rPr>
          <w:sz w:val="20"/>
          <w:szCs w:val="20"/>
          <w:highlight w:val="white"/>
          <w:rtl w:val="0"/>
        </w:rPr>
        <w:t xml:space="preserve">Anexa nr. 15 la </w:t>
      </w:r>
      <w:r w:rsidDel="00000000" w:rsidR="00000000" w:rsidRPr="00000000">
        <w:rPr>
          <w:sz w:val="20"/>
          <w:szCs w:val="20"/>
          <w:rtl w:val="0"/>
        </w:rPr>
        <w:t xml:space="preserve">Decizia IES-DEC nr. </w:t>
      </w:r>
      <w:r w:rsidDel="00000000" w:rsidR="00000000" w:rsidRPr="00000000">
        <w:rPr>
          <w:sz w:val="20"/>
          <w:szCs w:val="20"/>
          <w:rtl w:val="0"/>
        </w:rPr>
        <w:t xml:space="preserve">19 / 01.04.2026</w:t>
      </w:r>
      <w:r w:rsidDel="00000000" w:rsidR="00000000" w:rsidRPr="00000000">
        <w:rPr>
          <w:rtl w:val="0"/>
        </w:rPr>
      </w:r>
    </w:p>
    <w:p w:rsidR="00000000" w:rsidDel="00000000" w:rsidP="00000000" w:rsidRDefault="00000000" w:rsidRPr="00000000" w14:paraId="00000002">
      <w:pPr>
        <w:spacing w:after="100" w:before="100" w:lineRule="auto"/>
        <w:rPr>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00" w:before="100" w:lineRule="auto"/>
        <w:rPr>
          <w:b w:val="1"/>
          <w:bCs w:val="1"/>
          <w:sz w:val="32"/>
          <w:szCs w:val="32"/>
        </w:rPr>
      </w:pPr>
      <w:r w:rsidDel="00000000" w:rsidR="00000000" w:rsidRPr="00000000">
        <w:rPr>
          <w:b w:val="1"/>
          <w:bCs w:val="1"/>
          <w:sz w:val="32"/>
          <w:szCs w:val="32"/>
          <w:rtl w:val="0"/>
        </w:rPr>
        <w:t xml:space="preserve">Cod de etică</w:t>
      </w:r>
    </w:p>
    <w:p w:rsidR="00000000" w:rsidDel="00000000" w:rsidP="00000000" w:rsidRDefault="00000000" w:rsidRPr="00000000" w14:paraId="00000004">
      <w:pPr>
        <w:spacing w:after="100" w:before="100" w:lineRule="auto"/>
        <w:rPr>
          <w:sz w:val="28"/>
          <w:szCs w:val="28"/>
        </w:rPr>
      </w:pPr>
      <w:r w:rsidDel="00000000" w:rsidR="00000000" w:rsidRPr="00000000">
        <w:rPr>
          <w:sz w:val="28"/>
          <w:szCs w:val="28"/>
          <w:rtl w:val="0"/>
        </w:rPr>
        <w:t xml:space="preserve">Programul </w:t>
      </w:r>
      <w:r w:rsidDel="00000000" w:rsidR="00000000" w:rsidRPr="00000000">
        <w:rPr>
          <w:i w:val="1"/>
          <w:iCs w:val="1"/>
          <w:sz w:val="28"/>
          <w:szCs w:val="28"/>
          <w:rtl w:val="0"/>
        </w:rPr>
        <w:t xml:space="preserve">Timișoara - Obiectiv Cinema</w:t>
      </w:r>
      <w:r w:rsidDel="00000000" w:rsidR="00000000" w:rsidRPr="00000000">
        <w:rPr>
          <w:sz w:val="28"/>
          <w:szCs w:val="28"/>
          <w:rtl w:val="0"/>
        </w:rPr>
        <w:t xml:space="preserve">, derulat de Centrul de Proiecte al Municipiului Timișoara în anul 2026</w:t>
      </w:r>
    </w:p>
    <w:p w:rsidR="00000000" w:rsidDel="00000000" w:rsidP="00000000" w:rsidRDefault="00000000" w:rsidRPr="00000000" w14:paraId="00000005">
      <w:pPr>
        <w:spacing w:after="100" w:before="100" w:line="360" w:lineRule="auto"/>
        <w:rPr>
          <w:b w:val="1"/>
          <w:bCs w:val="1"/>
          <w:sz w:val="20"/>
          <w:szCs w:val="20"/>
        </w:rPr>
      </w:pPr>
      <w:r w:rsidDel="00000000" w:rsidR="00000000" w:rsidRPr="00000000">
        <w:rPr>
          <w:rtl w:val="0"/>
        </w:rPr>
      </w:r>
    </w:p>
    <w:p w:rsidR="00000000" w:rsidDel="00000000" w:rsidP="00000000" w:rsidRDefault="00000000" w:rsidRPr="00000000" w14:paraId="00000006">
      <w:pPr>
        <w:spacing w:after="100" w:before="100" w:line="360" w:lineRule="auto"/>
        <w:rPr>
          <w:b w:val="1"/>
          <w:bCs w:val="1"/>
          <w:sz w:val="20"/>
          <w:szCs w:val="20"/>
        </w:rPr>
      </w:pPr>
      <w:r w:rsidDel="00000000" w:rsidR="00000000" w:rsidRPr="00000000">
        <w:rPr>
          <w:rtl w:val="0"/>
        </w:rPr>
      </w:r>
    </w:p>
    <w:p w:rsidR="00000000" w:rsidDel="00000000" w:rsidP="00000000" w:rsidRDefault="00000000" w:rsidRPr="00000000" w14:paraId="00000007">
      <w:pPr>
        <w:spacing w:after="100" w:before="100" w:line="360" w:lineRule="auto"/>
        <w:rPr>
          <w:sz w:val="20"/>
          <w:szCs w:val="20"/>
        </w:rPr>
      </w:pPr>
      <w:r w:rsidDel="00000000" w:rsidR="00000000" w:rsidRPr="00000000">
        <w:rPr>
          <w:b w:val="1"/>
          <w:bCs w:val="1"/>
          <w:sz w:val="20"/>
          <w:szCs w:val="20"/>
          <w:rtl w:val="0"/>
        </w:rPr>
        <w:t xml:space="preserve">__________Nume Prenume__________</w:t>
      </w:r>
      <w:r w:rsidDel="00000000" w:rsidR="00000000" w:rsidRPr="00000000">
        <w:rPr>
          <w:sz w:val="20"/>
          <w:szCs w:val="20"/>
          <w:rtl w:val="0"/>
        </w:rPr>
        <w:t xml:space="preserve">, în calitate de reprezentant legal al </w:t>
      </w:r>
      <w:r w:rsidDel="00000000" w:rsidR="00000000" w:rsidRPr="00000000">
        <w:rPr>
          <w:b w:val="1"/>
          <w:bCs w:val="1"/>
          <w:sz w:val="20"/>
          <w:szCs w:val="20"/>
          <w:rtl w:val="0"/>
        </w:rPr>
        <w:t xml:space="preserve">___________Denumire entitate___________</w:t>
      </w:r>
      <w:r w:rsidDel="00000000" w:rsidR="00000000" w:rsidRPr="00000000">
        <w:rPr>
          <w:sz w:val="20"/>
          <w:szCs w:val="20"/>
          <w:rtl w:val="0"/>
        </w:rPr>
        <w:t xml:space="preserve">, organizator al proiectului </w:t>
      </w:r>
      <w:r w:rsidDel="00000000" w:rsidR="00000000" w:rsidRPr="00000000">
        <w:rPr>
          <w:b w:val="1"/>
          <w:bCs w:val="1"/>
          <w:sz w:val="20"/>
          <w:szCs w:val="20"/>
          <w:rtl w:val="0"/>
        </w:rPr>
        <w:t xml:space="preserve">___________Titlu proiect_____________</w:t>
      </w:r>
      <w:r w:rsidDel="00000000" w:rsidR="00000000" w:rsidRPr="00000000">
        <w:rPr>
          <w:sz w:val="20"/>
          <w:szCs w:val="20"/>
          <w:rtl w:val="0"/>
        </w:rPr>
        <w:t xml:space="preserve">, beneficiar al programului de finanțare nerambursabilă </w:t>
      </w:r>
      <w:r w:rsidDel="00000000" w:rsidR="00000000" w:rsidRPr="00000000">
        <w:rPr>
          <w:i w:val="1"/>
          <w:iCs w:val="1"/>
          <w:sz w:val="20"/>
          <w:szCs w:val="20"/>
          <w:rtl w:val="0"/>
        </w:rPr>
        <w:t xml:space="preserve">Timișoara - Obiectiv Cinema, </w:t>
      </w:r>
      <w:r w:rsidDel="00000000" w:rsidR="00000000" w:rsidRPr="00000000">
        <w:rPr>
          <w:sz w:val="20"/>
          <w:szCs w:val="20"/>
          <w:rtl w:val="0"/>
        </w:rPr>
        <w:t xml:space="preserve">din fonduri de la bugetul local al Municipiului </w:t>
      </w:r>
      <w:r w:rsidDel="00000000" w:rsidR="00000000" w:rsidRPr="00000000">
        <w:rPr>
          <w:sz w:val="20"/>
          <w:szCs w:val="20"/>
          <w:rtl w:val="0"/>
        </w:rPr>
        <w:t xml:space="preserve">Timișoara, </w:t>
      </w:r>
      <w:r w:rsidDel="00000000" w:rsidR="00000000" w:rsidRPr="00000000">
        <w:rPr>
          <w:sz w:val="20"/>
          <w:szCs w:val="20"/>
          <w:rtl w:val="0"/>
        </w:rPr>
        <w:t xml:space="preserve">îmi asum în practica derulării proiectului și organizarea evenimentelor cu public din cadrul acestuia următoarele filtre etice.</w:t>
      </w:r>
    </w:p>
    <w:p w:rsidR="00000000" w:rsidDel="00000000" w:rsidP="00000000" w:rsidRDefault="00000000" w:rsidRPr="00000000" w14:paraId="00000008">
      <w:pPr>
        <w:spacing w:after="100" w:before="100" w:line="360" w:lineRule="auto"/>
        <w:rPr>
          <w:sz w:val="20"/>
          <w:szCs w:val="20"/>
        </w:rPr>
      </w:pPr>
      <w:r w:rsidDel="00000000" w:rsidR="00000000" w:rsidRPr="00000000">
        <w:rPr>
          <w:rtl w:val="0"/>
        </w:rPr>
      </w:r>
    </w:p>
    <w:p w:rsidR="00000000" w:rsidDel="00000000" w:rsidP="00000000" w:rsidRDefault="00000000" w:rsidRPr="00000000" w14:paraId="00000009">
      <w:pPr>
        <w:spacing w:after="100" w:before="100" w:line="360" w:lineRule="auto"/>
        <w:rPr>
          <w:b w:val="1"/>
          <w:bCs w:val="1"/>
          <w:sz w:val="20"/>
          <w:szCs w:val="20"/>
        </w:rPr>
      </w:pPr>
      <w:r w:rsidDel="00000000" w:rsidR="00000000" w:rsidRPr="00000000">
        <w:rPr>
          <w:sz w:val="20"/>
          <w:szCs w:val="20"/>
          <w:rtl w:val="0"/>
        </w:rPr>
        <w:t xml:space="preserve">În ceea ce privește </w:t>
      </w:r>
      <w:r w:rsidDel="00000000" w:rsidR="00000000" w:rsidRPr="00000000">
        <w:rPr>
          <w:b w:val="1"/>
          <w:bCs w:val="1"/>
          <w:sz w:val="20"/>
          <w:szCs w:val="20"/>
          <w:rtl w:val="0"/>
        </w:rPr>
        <w:t xml:space="preserve">desfășurarea proiectelor, inclusiv a evenimentelor:</w:t>
      </w:r>
    </w:p>
    <w:p w:rsidR="00000000" w:rsidDel="00000000" w:rsidP="00000000" w:rsidRDefault="00000000" w:rsidRPr="00000000" w14:paraId="0000000A">
      <w:pPr>
        <w:numPr>
          <w:ilvl w:val="0"/>
          <w:numId w:val="4"/>
        </w:numPr>
        <w:spacing w:after="100" w:before="100" w:line="360" w:lineRule="auto"/>
        <w:ind w:left="720" w:hanging="360"/>
        <w:rPr>
          <w:sz w:val="20"/>
          <w:szCs w:val="20"/>
        </w:rPr>
      </w:pPr>
      <w:r w:rsidDel="00000000" w:rsidR="00000000" w:rsidRPr="00000000">
        <w:rPr>
          <w:sz w:val="20"/>
          <w:szCs w:val="20"/>
          <w:rtl w:val="0"/>
        </w:rPr>
        <w:t xml:space="preserve">Proiectul cultural se bazează pe valori precum respectul pentru demnitatea umană și respectarea drepturilor omului. Toate formele de ură și intoleranță, inclusiv cele manifestate online, </w:t>
      </w:r>
      <w:r w:rsidDel="00000000" w:rsidR="00000000" w:rsidRPr="00000000">
        <w:rPr>
          <w:sz w:val="20"/>
          <w:szCs w:val="20"/>
          <w:u w:val="single"/>
          <w:rtl w:val="0"/>
        </w:rPr>
        <w:t xml:space="preserve">sunt incompatibile</w:t>
      </w:r>
      <w:r w:rsidDel="00000000" w:rsidR="00000000" w:rsidRPr="00000000">
        <w:rPr>
          <w:sz w:val="20"/>
          <w:szCs w:val="20"/>
          <w:rtl w:val="0"/>
        </w:rPr>
        <w:t xml:space="preserve"> cu aceste drepturi și valori fundamentale.</w:t>
      </w:r>
    </w:p>
    <w:p w:rsidR="00000000" w:rsidDel="00000000" w:rsidP="00000000" w:rsidRDefault="00000000" w:rsidRPr="00000000" w14:paraId="0000000B">
      <w:pPr>
        <w:numPr>
          <w:ilvl w:val="0"/>
          <w:numId w:val="4"/>
        </w:numPr>
        <w:shd w:fill="ffffff" w:val="clear"/>
        <w:spacing w:after="100" w:before="100" w:line="360" w:lineRule="auto"/>
        <w:ind w:left="720" w:hanging="360"/>
        <w:rPr>
          <w:sz w:val="20"/>
          <w:szCs w:val="20"/>
        </w:rPr>
      </w:pPr>
      <w:r w:rsidDel="00000000" w:rsidR="00000000" w:rsidRPr="00000000">
        <w:rPr>
          <w:sz w:val="20"/>
          <w:szCs w:val="20"/>
          <w:rtl w:val="0"/>
        </w:rPr>
        <w:t xml:space="preserve">Organizatorii </w:t>
      </w:r>
      <w:r w:rsidDel="00000000" w:rsidR="00000000" w:rsidRPr="00000000">
        <w:rPr>
          <w:sz w:val="20"/>
          <w:szCs w:val="20"/>
          <w:u w:val="single"/>
          <w:rtl w:val="0"/>
        </w:rPr>
        <w:t xml:space="preserve">sunt încurajați</w:t>
      </w:r>
      <w:r w:rsidDel="00000000" w:rsidR="00000000" w:rsidRPr="00000000">
        <w:rPr>
          <w:sz w:val="20"/>
          <w:szCs w:val="20"/>
          <w:rtl w:val="0"/>
        </w:rPr>
        <w:t xml:space="preserve"> să aibă în vedere adaptarea evenimentelor cu public pentru a permite accesul persoanelor cu dizabilități, inclusiv în ceea ce privește comunicarea evenimentelor. Spațiile interioare care găzduiesc evenimente cu public </w:t>
      </w:r>
      <w:r w:rsidDel="00000000" w:rsidR="00000000" w:rsidRPr="00000000">
        <w:rPr>
          <w:sz w:val="20"/>
          <w:szCs w:val="20"/>
          <w:u w:val="single"/>
          <w:rtl w:val="0"/>
        </w:rPr>
        <w:t xml:space="preserve">trebuie</w:t>
      </w:r>
      <w:r w:rsidDel="00000000" w:rsidR="00000000" w:rsidRPr="00000000">
        <w:rPr>
          <w:sz w:val="20"/>
          <w:szCs w:val="20"/>
          <w:rtl w:val="0"/>
        </w:rPr>
        <w:t xml:space="preserve"> să respecte prevederile legale privind adaptarea accesului acestor persoane.</w:t>
      </w:r>
    </w:p>
    <w:p w:rsidR="00000000" w:rsidDel="00000000" w:rsidP="00000000" w:rsidRDefault="00000000" w:rsidRPr="00000000" w14:paraId="0000000C">
      <w:pPr>
        <w:numPr>
          <w:ilvl w:val="0"/>
          <w:numId w:val="4"/>
        </w:numPr>
        <w:spacing w:after="100" w:before="100" w:line="360" w:lineRule="auto"/>
        <w:ind w:left="720" w:hanging="360"/>
        <w:rPr>
          <w:sz w:val="20"/>
          <w:szCs w:val="20"/>
        </w:rPr>
      </w:pPr>
      <w:r w:rsidDel="00000000" w:rsidR="00000000" w:rsidRPr="00000000">
        <w:rPr>
          <w:sz w:val="20"/>
          <w:szCs w:val="20"/>
          <w:rtl w:val="0"/>
        </w:rPr>
        <w:t xml:space="preserve">În desfășurarea proiectului cultural </w:t>
      </w:r>
      <w:r w:rsidDel="00000000" w:rsidR="00000000" w:rsidRPr="00000000">
        <w:rPr>
          <w:sz w:val="20"/>
          <w:szCs w:val="20"/>
          <w:u w:val="single"/>
          <w:rtl w:val="0"/>
        </w:rPr>
        <w:t xml:space="preserve">nu sunt acceptate</w:t>
      </w:r>
      <w:r w:rsidDel="00000000" w:rsidR="00000000" w:rsidRPr="00000000">
        <w:rPr>
          <w:sz w:val="20"/>
          <w:szCs w:val="20"/>
          <w:rtl w:val="0"/>
        </w:rPr>
        <w:t xml:space="preserve"> activități, abordări sau elemente care să incite sau să susțină discriminarea de orice fel, bazată pe motive precum sexul, rasa, culoarea, originea etnică sau socială, caracteristicile genetice, limba, religia sau convingerile, opiniile politice sau de orice altă natură, apartenența la o minoritate națională, averea, nașterea, un handicap, vârsta sau orientarea sexuală.</w:t>
      </w:r>
    </w:p>
    <w:p w:rsidR="00000000" w:rsidDel="00000000" w:rsidP="00000000" w:rsidRDefault="00000000" w:rsidRPr="00000000" w14:paraId="0000000D">
      <w:pPr>
        <w:spacing w:after="100" w:before="100" w:line="360" w:lineRule="auto"/>
        <w:rPr>
          <w:b w:val="1"/>
          <w:bCs w:val="1"/>
          <w:sz w:val="20"/>
          <w:szCs w:val="20"/>
        </w:rPr>
      </w:pPr>
      <w:r w:rsidDel="00000000" w:rsidR="00000000" w:rsidRPr="00000000">
        <w:rPr>
          <w:sz w:val="20"/>
          <w:szCs w:val="20"/>
          <w:rtl w:val="0"/>
        </w:rPr>
        <w:t xml:space="preserve">În ceea ce privește </w:t>
      </w:r>
      <w:r w:rsidDel="00000000" w:rsidR="00000000" w:rsidRPr="00000000">
        <w:rPr>
          <w:b w:val="1"/>
          <w:bCs w:val="1"/>
          <w:sz w:val="20"/>
          <w:szCs w:val="20"/>
          <w:rtl w:val="0"/>
        </w:rPr>
        <w:t xml:space="preserve">desfășurarea evenimentelor:</w:t>
      </w:r>
    </w:p>
    <w:p w:rsidR="00000000" w:rsidDel="00000000" w:rsidP="00000000" w:rsidRDefault="00000000" w:rsidRPr="00000000" w14:paraId="0000000E">
      <w:pPr>
        <w:numPr>
          <w:ilvl w:val="0"/>
          <w:numId w:val="2"/>
        </w:numPr>
        <w:shd w:fill="ffffff" w:val="clear"/>
        <w:spacing w:after="100" w:before="100" w:line="360" w:lineRule="auto"/>
        <w:ind w:left="720" w:hanging="360"/>
        <w:rPr>
          <w:sz w:val="20"/>
          <w:szCs w:val="20"/>
        </w:rPr>
      </w:pPr>
      <w:r w:rsidDel="00000000" w:rsidR="00000000" w:rsidRPr="00000000">
        <w:rPr>
          <w:sz w:val="20"/>
          <w:szCs w:val="20"/>
          <w:rtl w:val="0"/>
        </w:rPr>
        <w:t xml:space="preserve">Orice eveniment are un impact ecologic, economic și social, care își manifestă efectele și după încheierea sa. Organizatorii </w:t>
      </w:r>
      <w:r w:rsidDel="00000000" w:rsidR="00000000" w:rsidRPr="00000000">
        <w:rPr>
          <w:sz w:val="20"/>
          <w:szCs w:val="20"/>
          <w:u w:val="single"/>
          <w:rtl w:val="0"/>
        </w:rPr>
        <w:t xml:space="preserve">sunt încurajați </w:t>
      </w:r>
      <w:r w:rsidDel="00000000" w:rsidR="00000000" w:rsidRPr="00000000">
        <w:rPr>
          <w:sz w:val="20"/>
          <w:szCs w:val="20"/>
          <w:rtl w:val="0"/>
        </w:rPr>
        <w:t xml:space="preserve">să țină cont de aceste tipuri de impact și să integreze cât mai multe elemente de sustenabilitate în acțiunile pe care le realizează. </w:t>
      </w:r>
    </w:p>
    <w:p w:rsidR="00000000" w:rsidDel="00000000" w:rsidP="00000000" w:rsidRDefault="00000000" w:rsidRPr="00000000" w14:paraId="0000000F">
      <w:pPr>
        <w:numPr>
          <w:ilvl w:val="0"/>
          <w:numId w:val="2"/>
        </w:numPr>
        <w:shd w:fill="ffffff" w:val="clear"/>
        <w:spacing w:after="100" w:before="100" w:line="360" w:lineRule="auto"/>
        <w:ind w:left="720" w:hanging="360"/>
        <w:rPr>
          <w:sz w:val="20"/>
          <w:szCs w:val="20"/>
        </w:rPr>
      </w:pPr>
      <w:r w:rsidDel="00000000" w:rsidR="00000000" w:rsidRPr="00000000">
        <w:rPr>
          <w:sz w:val="20"/>
          <w:szCs w:val="20"/>
          <w:rtl w:val="0"/>
        </w:rPr>
        <w:t xml:space="preserve">Organizatorii </w:t>
      </w:r>
      <w:r w:rsidDel="00000000" w:rsidR="00000000" w:rsidRPr="00000000">
        <w:rPr>
          <w:sz w:val="20"/>
          <w:szCs w:val="20"/>
          <w:u w:val="single"/>
          <w:rtl w:val="0"/>
        </w:rPr>
        <w:t xml:space="preserve">trebuie</w:t>
      </w:r>
      <w:r w:rsidDel="00000000" w:rsidR="00000000" w:rsidRPr="00000000">
        <w:rPr>
          <w:sz w:val="20"/>
          <w:szCs w:val="20"/>
          <w:rtl w:val="0"/>
        </w:rPr>
        <w:t xml:space="preserve"> să comunice, dacă este cazul, prezența unor conținuturi improprii unei audiențe de vârstă minoră, eventual pe profiluri de vârstă, și să asigure, dacă este cazul, acces diferențiat în spațiile care expun aceste conținuturi care nu sunt de audiență generală.</w:t>
      </w:r>
    </w:p>
    <w:p w:rsidR="00000000" w:rsidDel="00000000" w:rsidP="00000000" w:rsidRDefault="00000000" w:rsidRPr="00000000" w14:paraId="00000010">
      <w:pPr>
        <w:spacing w:after="100" w:before="100" w:line="360" w:lineRule="auto"/>
        <w:rPr>
          <w:b w:val="1"/>
          <w:bCs w:val="1"/>
          <w:sz w:val="20"/>
          <w:szCs w:val="20"/>
        </w:rPr>
      </w:pPr>
      <w:r w:rsidDel="00000000" w:rsidR="00000000" w:rsidRPr="00000000">
        <w:rPr>
          <w:sz w:val="20"/>
          <w:szCs w:val="20"/>
          <w:rtl w:val="0"/>
        </w:rPr>
        <w:t xml:space="preserve">În ceea ce privește </w:t>
      </w:r>
      <w:r w:rsidDel="00000000" w:rsidR="00000000" w:rsidRPr="00000000">
        <w:rPr>
          <w:b w:val="1"/>
          <w:bCs w:val="1"/>
          <w:sz w:val="20"/>
          <w:szCs w:val="20"/>
          <w:rtl w:val="0"/>
        </w:rPr>
        <w:t xml:space="preserve">asocierea cu parteneri, sponsori sau donatori privați.</w:t>
      </w:r>
    </w:p>
    <w:p w:rsidR="00000000" w:rsidDel="00000000" w:rsidP="00000000" w:rsidRDefault="00000000" w:rsidRPr="00000000" w14:paraId="00000011">
      <w:pPr>
        <w:numPr>
          <w:ilvl w:val="0"/>
          <w:numId w:val="3"/>
        </w:numPr>
        <w:spacing w:after="100" w:before="100" w:line="360" w:lineRule="auto"/>
        <w:ind w:left="720" w:hanging="360"/>
        <w:rPr>
          <w:sz w:val="20"/>
          <w:szCs w:val="20"/>
        </w:rPr>
      </w:pPr>
      <w:r w:rsidDel="00000000" w:rsidR="00000000" w:rsidRPr="00000000">
        <w:rPr>
          <w:sz w:val="20"/>
          <w:szCs w:val="20"/>
          <w:u w:val="single"/>
          <w:rtl w:val="0"/>
        </w:rPr>
        <w:t xml:space="preserve">Nu sunt acceptate</w:t>
      </w:r>
      <w:r w:rsidDel="00000000" w:rsidR="00000000" w:rsidRPr="00000000">
        <w:rPr>
          <w:sz w:val="20"/>
          <w:szCs w:val="20"/>
          <w:rtl w:val="0"/>
        </w:rPr>
        <w:t xml:space="preserve"> asocieri ale proiectului cultural cu companii (sau organizații) care se află în una sau mai multe dintre următoarele situații: </w:t>
      </w:r>
    </w:p>
    <w:p w:rsidR="00000000" w:rsidDel="00000000" w:rsidP="00000000" w:rsidRDefault="00000000" w:rsidRPr="00000000" w14:paraId="00000012">
      <w:pPr>
        <w:numPr>
          <w:ilvl w:val="1"/>
          <w:numId w:val="3"/>
        </w:numPr>
        <w:spacing w:after="100" w:before="100" w:line="360" w:lineRule="auto"/>
        <w:ind w:left="1440" w:hanging="360"/>
        <w:rPr>
          <w:sz w:val="20"/>
          <w:szCs w:val="20"/>
        </w:rPr>
      </w:pPr>
      <w:r w:rsidDel="00000000" w:rsidR="00000000" w:rsidRPr="00000000">
        <w:rPr>
          <w:sz w:val="20"/>
          <w:szCs w:val="20"/>
          <w:rtl w:val="0"/>
        </w:rPr>
        <w:t xml:space="preserve">Compania (sau organizația) are activități vădit dăunătoare pentru mediu și sănătate, inclusiv sănătatea mintală.</w:t>
      </w:r>
    </w:p>
    <w:p w:rsidR="00000000" w:rsidDel="00000000" w:rsidP="00000000" w:rsidRDefault="00000000" w:rsidRPr="00000000" w14:paraId="00000013">
      <w:pPr>
        <w:numPr>
          <w:ilvl w:val="1"/>
          <w:numId w:val="3"/>
        </w:numPr>
        <w:spacing w:after="100" w:before="100" w:line="360" w:lineRule="auto"/>
        <w:ind w:left="1440" w:hanging="360"/>
        <w:rPr>
          <w:sz w:val="20"/>
          <w:szCs w:val="20"/>
        </w:rPr>
      </w:pPr>
      <w:r w:rsidDel="00000000" w:rsidR="00000000" w:rsidRPr="00000000">
        <w:rPr>
          <w:sz w:val="20"/>
          <w:szCs w:val="20"/>
          <w:rtl w:val="0"/>
        </w:rPr>
        <w:t xml:space="preserve">Compania (sau organizația) este suspectă de practici comerciale ilicite, corupție, delapidare etc.</w:t>
      </w:r>
    </w:p>
    <w:p w:rsidR="00000000" w:rsidDel="00000000" w:rsidP="00000000" w:rsidRDefault="00000000" w:rsidRPr="00000000" w14:paraId="00000014">
      <w:pPr>
        <w:numPr>
          <w:ilvl w:val="1"/>
          <w:numId w:val="3"/>
        </w:numPr>
        <w:spacing w:after="100" w:before="100" w:line="360" w:lineRule="auto"/>
        <w:ind w:left="1440" w:hanging="360"/>
        <w:rPr>
          <w:sz w:val="20"/>
          <w:szCs w:val="20"/>
        </w:rPr>
      </w:pPr>
      <w:r w:rsidDel="00000000" w:rsidR="00000000" w:rsidRPr="00000000">
        <w:rPr>
          <w:sz w:val="20"/>
          <w:szCs w:val="20"/>
          <w:rtl w:val="0"/>
        </w:rPr>
        <w:t xml:space="preserve">Compania (sau organizația) are asocieri politice sau religioase care îi pun la îndoială scopurile.</w:t>
      </w:r>
    </w:p>
    <w:p w:rsidR="00000000" w:rsidDel="00000000" w:rsidP="00000000" w:rsidRDefault="00000000" w:rsidRPr="00000000" w14:paraId="00000015">
      <w:pPr>
        <w:numPr>
          <w:ilvl w:val="1"/>
          <w:numId w:val="3"/>
        </w:numPr>
        <w:spacing w:after="100" w:before="100" w:line="360" w:lineRule="auto"/>
        <w:ind w:left="1440" w:hanging="360"/>
        <w:rPr>
          <w:sz w:val="20"/>
          <w:szCs w:val="20"/>
        </w:rPr>
      </w:pPr>
      <w:r w:rsidDel="00000000" w:rsidR="00000000" w:rsidRPr="00000000">
        <w:rPr>
          <w:sz w:val="20"/>
          <w:szCs w:val="20"/>
          <w:rtl w:val="0"/>
        </w:rPr>
        <w:t xml:space="preserve">Compania (sau organizația) încalcă (dovedit) principii de bază precum dreptul muncii sau egalitatea de șanse, este implicată în situații de hărțuire morală, hărțuire sexuală la locul de muncă sau de exploatare a muncii copiilor.</w:t>
      </w:r>
    </w:p>
    <w:p w:rsidR="00000000" w:rsidDel="00000000" w:rsidP="00000000" w:rsidRDefault="00000000" w:rsidRPr="00000000" w14:paraId="00000016">
      <w:pPr>
        <w:numPr>
          <w:ilvl w:val="1"/>
          <w:numId w:val="3"/>
        </w:numPr>
        <w:spacing w:after="100" w:before="100" w:line="360" w:lineRule="auto"/>
        <w:ind w:left="1440" w:hanging="360"/>
        <w:rPr>
          <w:sz w:val="20"/>
          <w:szCs w:val="20"/>
        </w:rPr>
      </w:pPr>
      <w:r w:rsidDel="00000000" w:rsidR="00000000" w:rsidRPr="00000000">
        <w:rPr>
          <w:sz w:val="20"/>
          <w:szCs w:val="20"/>
          <w:rtl w:val="0"/>
        </w:rPr>
        <w:t xml:space="preserve">Compania (sau organizația) este în relații comerciale cu regimuri opresive sau state agresor.</w:t>
      </w:r>
    </w:p>
    <w:p w:rsidR="00000000" w:rsidDel="00000000" w:rsidP="00000000" w:rsidRDefault="00000000" w:rsidRPr="00000000" w14:paraId="00000017">
      <w:pPr>
        <w:numPr>
          <w:ilvl w:val="0"/>
          <w:numId w:val="3"/>
        </w:numPr>
        <w:spacing w:after="100" w:before="100" w:line="360" w:lineRule="auto"/>
        <w:ind w:left="720" w:hanging="360"/>
        <w:rPr>
          <w:sz w:val="20"/>
          <w:szCs w:val="20"/>
        </w:rPr>
      </w:pPr>
      <w:r w:rsidDel="00000000" w:rsidR="00000000" w:rsidRPr="00000000">
        <w:rPr>
          <w:sz w:val="20"/>
          <w:szCs w:val="20"/>
          <w:u w:val="single"/>
          <w:rtl w:val="0"/>
        </w:rPr>
        <w:t xml:space="preserve">Nu sunt acceptate</w:t>
      </w:r>
      <w:r w:rsidDel="00000000" w:rsidR="00000000" w:rsidRPr="00000000">
        <w:rPr>
          <w:sz w:val="20"/>
          <w:szCs w:val="20"/>
          <w:rtl w:val="0"/>
        </w:rPr>
        <w:t xml:space="preserve"> asocieri ale proiectului cultural cu sponsori sau parteneri activi în următoarele domenii:</w:t>
      </w:r>
    </w:p>
    <w:p w:rsidR="00000000" w:rsidDel="00000000" w:rsidP="00000000" w:rsidRDefault="00000000" w:rsidRPr="00000000" w14:paraId="00000018">
      <w:pPr>
        <w:numPr>
          <w:ilvl w:val="1"/>
          <w:numId w:val="3"/>
        </w:numPr>
        <w:spacing w:after="100" w:before="100" w:line="360" w:lineRule="auto"/>
        <w:ind w:left="1440" w:hanging="360"/>
        <w:rPr>
          <w:sz w:val="20"/>
          <w:szCs w:val="20"/>
        </w:rPr>
      </w:pPr>
      <w:r w:rsidDel="00000000" w:rsidR="00000000" w:rsidRPr="00000000">
        <w:rPr>
          <w:sz w:val="20"/>
          <w:szCs w:val="20"/>
          <w:rtl w:val="0"/>
        </w:rPr>
        <w:t xml:space="preserve">Operarea de jocuri de noroc sau pariuri.</w:t>
      </w:r>
    </w:p>
    <w:p w:rsidR="00000000" w:rsidDel="00000000" w:rsidP="00000000" w:rsidRDefault="00000000" w:rsidRPr="00000000" w14:paraId="00000019">
      <w:pPr>
        <w:numPr>
          <w:ilvl w:val="1"/>
          <w:numId w:val="3"/>
        </w:numPr>
        <w:spacing w:after="100" w:before="100" w:line="360" w:lineRule="auto"/>
        <w:ind w:left="1440" w:hanging="360"/>
        <w:rPr>
          <w:sz w:val="20"/>
          <w:szCs w:val="20"/>
        </w:rPr>
      </w:pPr>
      <w:r w:rsidDel="00000000" w:rsidR="00000000" w:rsidRPr="00000000">
        <w:rPr>
          <w:sz w:val="20"/>
          <w:szCs w:val="20"/>
          <w:rtl w:val="0"/>
        </w:rPr>
        <w:t xml:space="preserve">Producția de arme sau sectorul militar.</w:t>
      </w:r>
    </w:p>
    <w:p w:rsidR="00000000" w:rsidDel="00000000" w:rsidP="00000000" w:rsidRDefault="00000000" w:rsidRPr="00000000" w14:paraId="0000001A">
      <w:pPr>
        <w:numPr>
          <w:ilvl w:val="1"/>
          <w:numId w:val="3"/>
        </w:numPr>
        <w:spacing w:after="100" w:before="100" w:line="360" w:lineRule="auto"/>
        <w:ind w:left="1440" w:hanging="360"/>
        <w:rPr>
          <w:sz w:val="20"/>
          <w:szCs w:val="20"/>
        </w:rPr>
      </w:pPr>
      <w:r w:rsidDel="00000000" w:rsidR="00000000" w:rsidRPr="00000000">
        <w:rPr>
          <w:sz w:val="20"/>
          <w:szCs w:val="20"/>
          <w:rtl w:val="0"/>
        </w:rPr>
        <w:t xml:space="preserve">Finanțele speculative - criptomonede, </w:t>
      </w:r>
      <w:r w:rsidDel="00000000" w:rsidR="00000000" w:rsidRPr="00000000">
        <w:rPr>
          <w:i w:val="1"/>
          <w:iCs w:val="1"/>
          <w:sz w:val="20"/>
          <w:szCs w:val="20"/>
          <w:rtl w:val="0"/>
        </w:rPr>
        <w:t xml:space="preserve">predatory financing</w:t>
      </w:r>
      <w:r w:rsidDel="00000000" w:rsidR="00000000" w:rsidRPr="00000000">
        <w:rPr>
          <w:sz w:val="20"/>
          <w:szCs w:val="20"/>
          <w:rtl w:val="0"/>
        </w:rPr>
        <w:t xml:space="preserve">, scheme piramidale.</w:t>
      </w:r>
    </w:p>
    <w:p w:rsidR="00000000" w:rsidDel="00000000" w:rsidP="00000000" w:rsidRDefault="00000000" w:rsidRPr="00000000" w14:paraId="0000001B">
      <w:pPr>
        <w:numPr>
          <w:ilvl w:val="1"/>
          <w:numId w:val="3"/>
        </w:numPr>
        <w:spacing w:after="100" w:before="100" w:line="360" w:lineRule="auto"/>
        <w:ind w:left="1440" w:hanging="360"/>
        <w:rPr>
          <w:sz w:val="20"/>
          <w:szCs w:val="20"/>
        </w:rPr>
      </w:pPr>
      <w:r w:rsidDel="00000000" w:rsidR="00000000" w:rsidRPr="00000000">
        <w:rPr>
          <w:sz w:val="20"/>
          <w:szCs w:val="20"/>
          <w:rtl w:val="0"/>
        </w:rPr>
        <w:t xml:space="preserve">Servicii erotice.</w:t>
      </w:r>
    </w:p>
    <w:p w:rsidR="00000000" w:rsidDel="00000000" w:rsidP="00000000" w:rsidRDefault="00000000" w:rsidRPr="00000000" w14:paraId="0000001C">
      <w:pPr>
        <w:numPr>
          <w:ilvl w:val="1"/>
          <w:numId w:val="3"/>
        </w:numPr>
        <w:spacing w:after="100" w:before="100" w:line="360" w:lineRule="auto"/>
        <w:ind w:left="1440" w:hanging="360"/>
        <w:rPr>
          <w:sz w:val="20"/>
          <w:szCs w:val="20"/>
        </w:rPr>
      </w:pPr>
      <w:r w:rsidDel="00000000" w:rsidR="00000000" w:rsidRPr="00000000">
        <w:rPr>
          <w:sz w:val="20"/>
          <w:szCs w:val="20"/>
          <w:rtl w:val="0"/>
        </w:rPr>
        <w:t xml:space="preserve">Orice formă de pseudoștiință (medicală): medicamente sau dispozitive care nu sunt validate de către comunitatea științifică.</w:t>
      </w:r>
    </w:p>
    <w:p w:rsidR="00000000" w:rsidDel="00000000" w:rsidP="00000000" w:rsidRDefault="00000000" w:rsidRPr="00000000" w14:paraId="0000001D">
      <w:pPr>
        <w:numPr>
          <w:ilvl w:val="1"/>
          <w:numId w:val="3"/>
        </w:numPr>
        <w:spacing w:after="100" w:before="100" w:line="360" w:lineRule="auto"/>
        <w:ind w:left="1440" w:hanging="360"/>
        <w:rPr>
          <w:sz w:val="20"/>
          <w:szCs w:val="20"/>
        </w:rPr>
      </w:pPr>
      <w:r w:rsidDel="00000000" w:rsidR="00000000" w:rsidRPr="00000000">
        <w:rPr>
          <w:sz w:val="20"/>
          <w:szCs w:val="20"/>
          <w:rtl w:val="0"/>
        </w:rPr>
        <w:t xml:space="preserve">Jocuri și aplicații cu plată in-app care au ca target copii și/sau adolescenți.</w:t>
      </w:r>
    </w:p>
    <w:p w:rsidR="00000000" w:rsidDel="00000000" w:rsidP="00000000" w:rsidRDefault="00000000" w:rsidRPr="00000000" w14:paraId="0000001E">
      <w:pPr>
        <w:numPr>
          <w:ilvl w:val="0"/>
          <w:numId w:val="3"/>
        </w:numPr>
        <w:spacing w:after="100" w:before="100" w:line="360" w:lineRule="auto"/>
        <w:ind w:left="720" w:hanging="360"/>
        <w:rPr>
          <w:sz w:val="20"/>
          <w:szCs w:val="20"/>
        </w:rPr>
      </w:pPr>
      <w:r w:rsidDel="00000000" w:rsidR="00000000" w:rsidRPr="00000000">
        <w:rPr>
          <w:sz w:val="20"/>
          <w:szCs w:val="20"/>
          <w:u w:val="single"/>
          <w:rtl w:val="0"/>
        </w:rPr>
        <w:t xml:space="preserve">Nu sunt recomandați</w:t>
      </w:r>
      <w:r w:rsidDel="00000000" w:rsidR="00000000" w:rsidRPr="00000000">
        <w:rPr>
          <w:sz w:val="20"/>
          <w:szCs w:val="20"/>
          <w:rtl w:val="0"/>
        </w:rPr>
        <w:t xml:space="preserve"> sponsorii sau partenerii activi în următoarele domenii:</w:t>
      </w:r>
    </w:p>
    <w:p w:rsidR="00000000" w:rsidDel="00000000" w:rsidP="00000000" w:rsidRDefault="00000000" w:rsidRPr="00000000" w14:paraId="0000001F">
      <w:pPr>
        <w:numPr>
          <w:ilvl w:val="1"/>
          <w:numId w:val="3"/>
        </w:numPr>
        <w:spacing w:after="100" w:before="100" w:line="360" w:lineRule="auto"/>
        <w:ind w:left="1440" w:hanging="360"/>
        <w:rPr>
          <w:sz w:val="20"/>
          <w:szCs w:val="20"/>
        </w:rPr>
      </w:pPr>
      <w:r w:rsidDel="00000000" w:rsidR="00000000" w:rsidRPr="00000000">
        <w:rPr>
          <w:sz w:val="20"/>
          <w:szCs w:val="20"/>
          <w:rtl w:val="0"/>
        </w:rPr>
        <w:t xml:space="preserve">Tutun și produse conexe.</w:t>
      </w:r>
    </w:p>
    <w:p w:rsidR="00000000" w:rsidDel="00000000" w:rsidP="00000000" w:rsidRDefault="00000000" w:rsidRPr="00000000" w14:paraId="00000020">
      <w:pPr>
        <w:numPr>
          <w:ilvl w:val="1"/>
          <w:numId w:val="3"/>
        </w:numPr>
        <w:spacing w:after="100" w:before="100" w:line="360" w:lineRule="auto"/>
        <w:ind w:left="1440" w:hanging="360"/>
        <w:rPr>
          <w:sz w:val="20"/>
          <w:szCs w:val="20"/>
        </w:rPr>
      </w:pPr>
      <w:r w:rsidDel="00000000" w:rsidR="00000000" w:rsidRPr="00000000">
        <w:rPr>
          <w:sz w:val="20"/>
          <w:szCs w:val="20"/>
          <w:rtl w:val="0"/>
        </w:rPr>
        <w:t xml:space="preserve">Agrobusiness-ul industrial.</w:t>
      </w:r>
    </w:p>
    <w:p w:rsidR="00000000" w:rsidDel="00000000" w:rsidP="00000000" w:rsidRDefault="00000000" w:rsidRPr="00000000" w14:paraId="00000021">
      <w:pPr>
        <w:numPr>
          <w:ilvl w:val="1"/>
          <w:numId w:val="3"/>
        </w:numPr>
        <w:spacing w:after="100" w:before="100" w:line="360" w:lineRule="auto"/>
        <w:ind w:left="1440" w:hanging="360"/>
        <w:rPr>
          <w:sz w:val="20"/>
          <w:szCs w:val="20"/>
        </w:rPr>
      </w:pPr>
      <w:r w:rsidDel="00000000" w:rsidR="00000000" w:rsidRPr="00000000">
        <w:rPr>
          <w:sz w:val="20"/>
          <w:szCs w:val="20"/>
          <w:rtl w:val="0"/>
        </w:rPr>
        <w:t xml:space="preserve">Industriile poluatoare cu impact în comunitatea locală.</w:t>
      </w:r>
    </w:p>
    <w:p w:rsidR="00000000" w:rsidDel="00000000" w:rsidP="00000000" w:rsidRDefault="00000000" w:rsidRPr="00000000" w14:paraId="00000022">
      <w:pPr>
        <w:numPr>
          <w:ilvl w:val="1"/>
          <w:numId w:val="3"/>
        </w:numPr>
        <w:spacing w:after="100" w:before="100" w:line="360" w:lineRule="auto"/>
        <w:ind w:left="1440" w:hanging="360"/>
        <w:rPr>
          <w:sz w:val="20"/>
          <w:szCs w:val="20"/>
        </w:rPr>
      </w:pPr>
      <w:r w:rsidDel="00000000" w:rsidR="00000000" w:rsidRPr="00000000">
        <w:rPr>
          <w:sz w:val="20"/>
          <w:szCs w:val="20"/>
          <w:rtl w:val="0"/>
        </w:rPr>
        <w:t xml:space="preserve">Mari poluatori (cărbune, petrol, ciment) – mai ales pentru proiectele cu componentă de mediu (pentru a se evita greenwashing-ul).</w:t>
      </w:r>
    </w:p>
    <w:p w:rsidR="00000000" w:rsidDel="00000000" w:rsidP="00000000" w:rsidRDefault="00000000" w:rsidRPr="00000000" w14:paraId="00000023">
      <w:pPr>
        <w:numPr>
          <w:ilvl w:val="1"/>
          <w:numId w:val="3"/>
        </w:numPr>
        <w:spacing w:after="100" w:before="100" w:line="360" w:lineRule="auto"/>
        <w:ind w:left="1440" w:hanging="360"/>
        <w:rPr>
          <w:sz w:val="20"/>
          <w:szCs w:val="20"/>
        </w:rPr>
      </w:pPr>
      <w:r w:rsidDel="00000000" w:rsidR="00000000" w:rsidRPr="00000000">
        <w:rPr>
          <w:sz w:val="20"/>
          <w:szCs w:val="20"/>
          <w:rtl w:val="0"/>
        </w:rPr>
        <w:t xml:space="preserve">Lanțurile de retail alimentar – pentru proiectele care promovează economia locală, agricultură sustenabilă.</w:t>
      </w:r>
    </w:p>
    <w:p w:rsidR="00000000" w:rsidDel="00000000" w:rsidP="00000000" w:rsidRDefault="00000000" w:rsidRPr="00000000" w14:paraId="00000024">
      <w:pPr>
        <w:numPr>
          <w:ilvl w:val="0"/>
          <w:numId w:val="3"/>
        </w:numPr>
        <w:spacing w:after="100" w:before="100" w:line="360" w:lineRule="auto"/>
        <w:ind w:left="720" w:hanging="360"/>
        <w:rPr>
          <w:sz w:val="20"/>
          <w:szCs w:val="20"/>
        </w:rPr>
      </w:pPr>
      <w:r w:rsidDel="00000000" w:rsidR="00000000" w:rsidRPr="00000000">
        <w:rPr>
          <w:sz w:val="20"/>
          <w:szCs w:val="20"/>
          <w:rtl w:val="0"/>
        </w:rPr>
        <w:t xml:space="preserve">Pentru evenimentele cu public, inclusiv public sau participanți minori, </w:t>
      </w:r>
      <w:r w:rsidDel="00000000" w:rsidR="00000000" w:rsidRPr="00000000">
        <w:rPr>
          <w:sz w:val="20"/>
          <w:szCs w:val="20"/>
          <w:u w:val="single"/>
          <w:rtl w:val="0"/>
        </w:rPr>
        <w:t xml:space="preserve">se va evita asocierea</w:t>
      </w:r>
      <w:r w:rsidDel="00000000" w:rsidR="00000000" w:rsidRPr="00000000">
        <w:rPr>
          <w:sz w:val="20"/>
          <w:szCs w:val="20"/>
          <w:rtl w:val="0"/>
        </w:rPr>
        <w:t xml:space="preserve"> proiectului cultural cu sponsori sau parteneri care produc sau comercializează:</w:t>
      </w:r>
    </w:p>
    <w:p w:rsidR="00000000" w:rsidDel="00000000" w:rsidP="00000000" w:rsidRDefault="00000000" w:rsidRPr="00000000" w14:paraId="00000025">
      <w:pPr>
        <w:numPr>
          <w:ilvl w:val="1"/>
          <w:numId w:val="1"/>
        </w:numPr>
        <w:spacing w:after="100" w:before="100" w:line="360" w:lineRule="auto"/>
        <w:ind w:left="1440" w:hanging="360"/>
        <w:rPr>
          <w:sz w:val="20"/>
          <w:szCs w:val="20"/>
        </w:rPr>
      </w:pPr>
      <w:r w:rsidDel="00000000" w:rsidR="00000000" w:rsidRPr="00000000">
        <w:rPr>
          <w:sz w:val="20"/>
          <w:szCs w:val="20"/>
          <w:rtl w:val="0"/>
        </w:rPr>
        <w:t xml:space="preserve">Mărci de alcool.</w:t>
      </w:r>
    </w:p>
    <w:p w:rsidR="00000000" w:rsidDel="00000000" w:rsidP="00000000" w:rsidRDefault="00000000" w:rsidRPr="00000000" w14:paraId="00000026">
      <w:pPr>
        <w:numPr>
          <w:ilvl w:val="1"/>
          <w:numId w:val="1"/>
        </w:numPr>
        <w:spacing w:after="100" w:before="100" w:line="360" w:lineRule="auto"/>
        <w:ind w:left="1440" w:hanging="360"/>
        <w:rPr>
          <w:sz w:val="20"/>
          <w:szCs w:val="20"/>
        </w:rPr>
      </w:pPr>
      <w:r w:rsidDel="00000000" w:rsidR="00000000" w:rsidRPr="00000000">
        <w:rPr>
          <w:sz w:val="20"/>
          <w:szCs w:val="20"/>
          <w:rtl w:val="0"/>
        </w:rPr>
        <w:t xml:space="preserve">Tutun și produse conexe.</w:t>
      </w:r>
    </w:p>
    <w:p w:rsidR="00000000" w:rsidDel="00000000" w:rsidP="00000000" w:rsidRDefault="00000000" w:rsidRPr="00000000" w14:paraId="00000027">
      <w:pPr>
        <w:numPr>
          <w:ilvl w:val="1"/>
          <w:numId w:val="1"/>
        </w:numPr>
        <w:spacing w:after="100" w:before="100" w:line="360" w:lineRule="auto"/>
        <w:ind w:left="1440" w:hanging="360"/>
        <w:rPr>
          <w:sz w:val="20"/>
          <w:szCs w:val="20"/>
        </w:rPr>
      </w:pPr>
      <w:r w:rsidDel="00000000" w:rsidR="00000000" w:rsidRPr="00000000">
        <w:rPr>
          <w:sz w:val="20"/>
          <w:szCs w:val="20"/>
          <w:rtl w:val="0"/>
        </w:rPr>
        <w:t xml:space="preserve">Băuturi energizante.</w:t>
      </w:r>
    </w:p>
    <w:p w:rsidR="00000000" w:rsidDel="00000000" w:rsidP="00000000" w:rsidRDefault="00000000" w:rsidRPr="00000000" w14:paraId="00000028">
      <w:pPr>
        <w:numPr>
          <w:ilvl w:val="0"/>
          <w:numId w:val="1"/>
        </w:numPr>
        <w:spacing w:after="100" w:before="100" w:line="360" w:lineRule="auto"/>
        <w:ind w:left="720" w:hanging="360"/>
        <w:rPr>
          <w:sz w:val="20"/>
          <w:szCs w:val="20"/>
        </w:rPr>
      </w:pPr>
      <w:r w:rsidDel="00000000" w:rsidR="00000000" w:rsidRPr="00000000">
        <w:rPr>
          <w:sz w:val="20"/>
          <w:szCs w:val="20"/>
          <w:rtl w:val="0"/>
        </w:rPr>
        <w:t xml:space="preserve">Pentru evenimentele cu public sau participanți minori </w:t>
      </w:r>
      <w:r w:rsidDel="00000000" w:rsidR="00000000" w:rsidRPr="00000000">
        <w:rPr>
          <w:sz w:val="20"/>
          <w:szCs w:val="20"/>
          <w:u w:val="single"/>
          <w:rtl w:val="0"/>
        </w:rPr>
        <w:t xml:space="preserve">se va evita </w:t>
      </w:r>
      <w:r w:rsidDel="00000000" w:rsidR="00000000" w:rsidRPr="00000000">
        <w:rPr>
          <w:sz w:val="20"/>
          <w:szCs w:val="20"/>
          <w:rtl w:val="0"/>
        </w:rPr>
        <w:t xml:space="preserve">asocierea proiectului cultural cu sponsori sau parteneri care produc sau comercializează:</w:t>
      </w:r>
    </w:p>
    <w:p w:rsidR="00000000" w:rsidDel="00000000" w:rsidP="00000000" w:rsidRDefault="00000000" w:rsidRPr="00000000" w14:paraId="00000029">
      <w:pPr>
        <w:numPr>
          <w:ilvl w:val="1"/>
          <w:numId w:val="1"/>
        </w:numPr>
        <w:spacing w:after="100" w:before="100" w:line="360" w:lineRule="auto"/>
        <w:ind w:left="1440" w:hanging="360"/>
        <w:rPr>
          <w:sz w:val="20"/>
          <w:szCs w:val="20"/>
        </w:rPr>
      </w:pPr>
      <w:r w:rsidDel="00000000" w:rsidR="00000000" w:rsidRPr="00000000">
        <w:rPr>
          <w:sz w:val="20"/>
          <w:szCs w:val="20"/>
          <w:rtl w:val="0"/>
        </w:rPr>
        <w:t xml:space="preserve">Băuturi carbogazoase.</w:t>
      </w:r>
    </w:p>
    <w:p w:rsidR="00000000" w:rsidDel="00000000" w:rsidP="00000000" w:rsidRDefault="00000000" w:rsidRPr="00000000" w14:paraId="0000002A">
      <w:pPr>
        <w:numPr>
          <w:ilvl w:val="1"/>
          <w:numId w:val="1"/>
        </w:numPr>
        <w:spacing w:after="100" w:before="100" w:line="360" w:lineRule="auto"/>
        <w:ind w:left="1440" w:hanging="360"/>
        <w:rPr>
          <w:sz w:val="20"/>
          <w:szCs w:val="20"/>
        </w:rPr>
      </w:pPr>
      <w:r w:rsidDel="00000000" w:rsidR="00000000" w:rsidRPr="00000000">
        <w:rPr>
          <w:sz w:val="20"/>
          <w:szCs w:val="20"/>
          <w:rtl w:val="0"/>
        </w:rPr>
        <w:t xml:space="preserve">Fast food.</w:t>
      </w:r>
    </w:p>
    <w:p w:rsidR="00000000" w:rsidDel="00000000" w:rsidP="00000000" w:rsidRDefault="00000000" w:rsidRPr="00000000" w14:paraId="0000002B">
      <w:pPr>
        <w:spacing w:line="360" w:lineRule="auto"/>
        <w:rPr>
          <w:sz w:val="20"/>
          <w:szCs w:val="20"/>
        </w:rPr>
      </w:pPr>
      <w:r w:rsidDel="00000000" w:rsidR="00000000" w:rsidRPr="00000000">
        <w:rPr>
          <w:rtl w:val="0"/>
        </w:rPr>
      </w:r>
    </w:p>
    <w:p w:rsidR="00000000" w:rsidDel="00000000" w:rsidP="00000000" w:rsidRDefault="00000000" w:rsidRPr="00000000" w14:paraId="0000002C">
      <w:pPr>
        <w:spacing w:line="360" w:lineRule="auto"/>
        <w:rPr>
          <w:sz w:val="20"/>
          <w:szCs w:val="20"/>
        </w:rPr>
      </w:pPr>
      <w:r w:rsidDel="00000000" w:rsidR="00000000" w:rsidRPr="00000000">
        <w:rPr>
          <w:sz w:val="20"/>
          <w:szCs w:val="20"/>
          <w:rtl w:val="0"/>
        </w:rPr>
        <w:t xml:space="preserve">Numele şi semnătura reprezentantului legal: _____________________________</w:t>
      </w:r>
    </w:p>
    <w:p w:rsidR="00000000" w:rsidDel="00000000" w:rsidP="00000000" w:rsidRDefault="00000000" w:rsidRPr="00000000" w14:paraId="0000002D">
      <w:pPr>
        <w:spacing w:line="360" w:lineRule="auto"/>
        <w:rPr>
          <w:sz w:val="20"/>
          <w:szCs w:val="20"/>
        </w:rPr>
      </w:pPr>
      <w:r w:rsidDel="00000000" w:rsidR="00000000" w:rsidRPr="00000000">
        <w:rPr>
          <w:sz w:val="20"/>
          <w:szCs w:val="20"/>
          <w:rtl w:val="0"/>
        </w:rPr>
        <w:t xml:space="preserve">Data: ________________</w:t>
      </w:r>
    </w:p>
    <w:p w:rsidR="00000000" w:rsidDel="00000000" w:rsidP="00000000" w:rsidRDefault="00000000" w:rsidRPr="00000000" w14:paraId="0000002E">
      <w:pPr>
        <w:spacing w:after="100" w:before="100" w:line="360" w:lineRule="auto"/>
        <w:rPr>
          <w:sz w:val="20"/>
          <w:szCs w:val="20"/>
        </w:rPr>
      </w:pPr>
      <w:r w:rsidDel="00000000" w:rsidR="00000000" w:rsidRPr="00000000">
        <w:rPr>
          <w:rtl w:val="0"/>
        </w:rPr>
      </w:r>
    </w:p>
    <w:p w:rsidR="00000000" w:rsidDel="00000000" w:rsidP="00000000" w:rsidRDefault="00000000" w:rsidRPr="00000000" w14:paraId="0000002F">
      <w:pPr>
        <w:spacing w:after="100" w:lineRule="auto"/>
        <w:rPr>
          <w:sz w:val="20"/>
          <w:szCs w:val="20"/>
        </w:rPr>
      </w:pPr>
      <w:r w:rsidDel="00000000" w:rsidR="00000000" w:rsidRPr="00000000">
        <w:rPr>
          <w:rtl w:val="0"/>
        </w:rPr>
      </w:r>
    </w:p>
    <w:p w:rsidR="00000000" w:rsidDel="00000000" w:rsidP="00000000" w:rsidRDefault="00000000" w:rsidRPr="00000000" w14:paraId="00000030">
      <w:pPr>
        <w:spacing w:after="100" w:lineRule="auto"/>
        <w:rPr>
          <w:b w:val="1"/>
          <w:bCs w:val="1"/>
          <w:sz w:val="32"/>
          <w:szCs w:val="32"/>
        </w:rPr>
      </w:pPr>
      <w:r w:rsidDel="00000000" w:rsidR="00000000" w:rsidRPr="00000000">
        <w:rPr>
          <w:rtl w:val="0"/>
        </w:rPr>
      </w:r>
    </w:p>
    <w:p w:rsidR="00000000" w:rsidDel="00000000" w:rsidP="00000000" w:rsidRDefault="00000000" w:rsidRPr="00000000" w14:paraId="00000031">
      <w:pPr>
        <w:spacing w:after="100" w:lineRule="auto"/>
        <w:rPr>
          <w:b w:val="1"/>
          <w:bCs w:val="1"/>
          <w:sz w:val="32"/>
          <w:szCs w:val="32"/>
        </w:rPr>
      </w:pPr>
      <w:r w:rsidDel="00000000" w:rsidR="00000000" w:rsidRPr="00000000">
        <w:rPr>
          <w:rtl w:val="0"/>
        </w:rPr>
      </w:r>
    </w:p>
    <w:p w:rsidR="00000000" w:rsidDel="00000000" w:rsidP="00000000" w:rsidRDefault="00000000" w:rsidRPr="00000000" w14:paraId="00000032">
      <w:pPr>
        <w:spacing w:after="100" w:lineRule="auto"/>
        <w:rPr>
          <w:sz w:val="20"/>
          <w:szCs w:val="20"/>
        </w:rPr>
      </w:pPr>
      <w:r w:rsidDel="00000000" w:rsidR="00000000" w:rsidRPr="00000000">
        <w:rPr>
          <w:rtl w:val="0"/>
        </w:rPr>
      </w:r>
    </w:p>
    <w:sectPr>
      <w:headerReference r:id="rId7" w:type="default"/>
      <w:footerReference r:id="rId8" w:type="default"/>
      <w:pgSz w:h="16834" w:w="11909" w:orient="portrait"/>
      <w:pgMar w:bottom="1440" w:top="1440" w:left="1700" w:right="1711" w:header="99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tabs>
        <w:tab w:val="center" w:leader="none" w:pos="4680"/>
        <w:tab w:val="right" w:leader="none" w:pos="9360"/>
      </w:tabs>
      <w:spacing w:line="240" w:lineRule="auto"/>
      <w:rPr/>
    </w:pPr>
    <w:r w:rsidDel="00000000" w:rsidR="00000000" w:rsidRPr="00000000">
      <w:rPr>
        <w:sz w:val="20"/>
        <w:szCs w:val="20"/>
        <w:rtl w:val="0"/>
      </w:rPr>
      <w:t xml:space="preserve">Pagina </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din </w:t>
    </w:r>
    <w:r w:rsidDel="00000000" w:rsidR="00000000" w:rsidRPr="00000000">
      <w:rPr>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ind w:left="-1559" w:firstLine="0"/>
      <w:rPr>
        <w:b w:val="1"/>
        <w:bCs w:val="1"/>
        <w:color w:val="3c4043"/>
        <w:sz w:val="16"/>
        <w:szCs w:val="16"/>
        <w:highlight w:val="white"/>
      </w:rPr>
    </w:pPr>
    <w:r w:rsidDel="00000000" w:rsidR="00000000" w:rsidRPr="00000000">
      <w:rPr>
        <w:rtl w:val="0"/>
      </w:rPr>
    </w:r>
  </w:p>
  <w:p w:rsidR="00000000" w:rsidDel="00000000" w:rsidP="00000000" w:rsidRDefault="00000000" w:rsidRPr="00000000" w14:paraId="00000034">
    <w:pPr>
      <w:rPr>
        <w:sz w:val="16"/>
        <w:szCs w:val="16"/>
        <w:highlight w:val="white"/>
      </w:rPr>
    </w:pPr>
    <w:r w:rsidDel="00000000" w:rsidR="00000000" w:rsidRPr="00000000">
      <w:rPr>
        <w:b w:val="1"/>
        <w:bCs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-9508</wp:posOffset>
          </wp:positionV>
          <wp:extent cx="579938" cy="579938"/>
          <wp:effectExtent b="0" l="0" r="0" t="0"/>
          <wp:wrapNone/>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35">
    <w:pPr>
      <w:rPr>
        <w:sz w:val="16"/>
        <w:szCs w:val="16"/>
        <w:highlight w:val="white"/>
      </w:rPr>
    </w:pPr>
    <w:r w:rsidDel="00000000" w:rsidR="00000000" w:rsidRPr="00000000">
      <w:rPr>
        <w:sz w:val="16"/>
        <w:szCs w:val="16"/>
        <w:highlight w:val="white"/>
        <w:rtl w:val="0"/>
      </w:rPr>
      <w:t xml:space="preserve">Str. Vasile Alecsandri, nr. 1, SAD 7 | </w:t>
    </w:r>
    <w:r w:rsidDel="00000000" w:rsidR="00000000" w:rsidRPr="00000000">
      <w:rPr>
        <w:color w:val="3c4043"/>
        <w:sz w:val="16"/>
        <w:szCs w:val="16"/>
        <w:highlight w:val="white"/>
        <w:rtl w:val="0"/>
      </w:rPr>
      <w:t xml:space="preserve">CIF 44202834</w:t>
    </w:r>
    <w:r w:rsidDel="00000000" w:rsidR="00000000" w:rsidRPr="00000000">
      <w:rPr>
        <w:rtl w:val="0"/>
      </w:rPr>
    </w:r>
  </w:p>
  <w:p w:rsidR="00000000" w:rsidDel="00000000" w:rsidP="00000000" w:rsidRDefault="00000000" w:rsidRPr="00000000" w14:paraId="00000036">
    <w:pPr>
      <w:rPr>
        <w:sz w:val="16"/>
        <w:szCs w:val="16"/>
        <w:highlight w:val="white"/>
      </w:rPr>
    </w:pPr>
    <w:r w:rsidDel="00000000" w:rsidR="00000000" w:rsidRPr="00000000">
      <w:rPr>
        <w:rtl w:val="0"/>
      </w:rPr>
    </w:r>
  </w:p>
  <w:p w:rsidR="00000000" w:rsidDel="00000000" w:rsidP="00000000" w:rsidRDefault="00000000" w:rsidRPr="00000000" w14:paraId="00000037">
    <w:pPr>
      <w:rPr>
        <w:sz w:val="16"/>
        <w:szCs w:val="16"/>
        <w:highlight w:val="white"/>
      </w:rPr>
    </w:pPr>
    <w:hyperlink r:id="rId2">
      <w:r w:rsidDel="00000000" w:rsidR="00000000" w:rsidRPr="00000000">
        <w:rPr>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38">
    <w:pPr>
      <w:rPr>
        <w:sz w:val="16"/>
        <w:szCs w:val="16"/>
        <w:highlight w:val="white"/>
      </w:rPr>
    </w:pPr>
    <w:hyperlink r:id="rId3">
      <w:r w:rsidDel="00000000" w:rsidR="00000000" w:rsidRPr="00000000">
        <w:rPr>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39">
    <w:pPr>
      <w:rPr>
        <w:color w:val="3c4043"/>
        <w:sz w:val="16"/>
        <w:szCs w:val="16"/>
        <w:highlight w:val="white"/>
      </w:rPr>
    </w:pPr>
    <w:r w:rsidDel="00000000" w:rsidR="00000000" w:rsidRPr="00000000">
      <w:rPr>
        <w:sz w:val="16"/>
        <w:szCs w:val="16"/>
        <w:highlight w:val="white"/>
        <w:rtl w:val="0"/>
      </w:rPr>
      <w:t xml:space="preserve">+40787.287.100</w:t>
    </w:r>
    <w:r w:rsidDel="00000000" w:rsidR="00000000" w:rsidRPr="00000000">
      <w:rPr>
        <w:rtl w:val="0"/>
      </w:rPr>
    </w:r>
  </w:p>
  <w:p w:rsidR="00000000" w:rsidDel="00000000" w:rsidP="00000000" w:rsidRDefault="00000000" w:rsidRPr="00000000" w14:paraId="0000003A">
    <w:pPr>
      <w:rPr>
        <w:color w:val="3c4043"/>
        <w:sz w:val="21"/>
        <w:szCs w:val="21"/>
        <w:highlight w:val="white"/>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144604"/>
    <w:pPr>
      <w:tabs>
        <w:tab w:val="center" w:pos="4680"/>
        <w:tab w:val="right" w:pos="9360"/>
      </w:tabs>
      <w:spacing w:line="240" w:lineRule="auto"/>
    </w:pPr>
  </w:style>
  <w:style w:type="character" w:styleId="HeaderChar" w:customStyle="1">
    <w:name w:val="Header Char"/>
    <w:basedOn w:val="DefaultParagraphFont"/>
    <w:link w:val="Header"/>
    <w:uiPriority w:val="99"/>
    <w:rsid w:val="00144604"/>
  </w:style>
  <w:style w:type="paragraph" w:styleId="Footer">
    <w:name w:val="footer"/>
    <w:basedOn w:val="Normal"/>
    <w:link w:val="FooterChar"/>
    <w:uiPriority w:val="99"/>
    <w:unhideWhenUsed w:val="1"/>
    <w:rsid w:val="00144604"/>
    <w:pPr>
      <w:tabs>
        <w:tab w:val="center" w:pos="4680"/>
        <w:tab w:val="right" w:pos="9360"/>
      </w:tabs>
      <w:spacing w:line="240" w:lineRule="auto"/>
    </w:pPr>
  </w:style>
  <w:style w:type="character" w:styleId="FooterChar" w:customStyle="1">
    <w:name w:val="Footer Char"/>
    <w:basedOn w:val="DefaultParagraphFont"/>
    <w:link w:val="Footer"/>
    <w:uiPriority w:val="99"/>
    <w:rsid w:val="00144604"/>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r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gWGsXB8ohyPN00vuDEajdTGzCw==">CgMxLjA4AHIhMXdjVXo3SVhLZXV2Tm5mVENoQ3lvLXg4Z2NKTmY3REt0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2022-04-11T04:34:00Z</dcterms:created>
</cp:coreProperties>
</file>