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Inter" w:cs="Inter" w:eastAsia="Inter" w:hAnsi="Inter"/>
          <w:sz w:val="20"/>
          <w:szCs w:val="20"/>
          <w:highlight w:val="white"/>
        </w:rPr>
      </w:pPr>
      <w:r w:rsidDel="00000000" w:rsidR="00000000" w:rsidRPr="00000000">
        <w:rPr>
          <w:rFonts w:ascii="Inter" w:cs="Inter" w:eastAsia="Inter" w:hAnsi="Inter"/>
          <w:sz w:val="20"/>
          <w:szCs w:val="20"/>
          <w:highlight w:val="white"/>
          <w:rtl w:val="0"/>
        </w:rPr>
        <w:t xml:space="preserve">Anexa nr. 9 la </w:t>
      </w:r>
      <w:r w:rsidDel="00000000" w:rsidR="00000000" w:rsidRPr="00000000">
        <w:rPr>
          <w:rFonts w:ascii="Inter" w:cs="Inter" w:eastAsia="Inter" w:hAnsi="Inter"/>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Inter" w:cs="Inter" w:eastAsia="Inter" w:hAnsi="Inte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ind w:right="-5"/>
        <w:rPr>
          <w:rFonts w:ascii="Inter" w:cs="Inter" w:eastAsia="Inter" w:hAnsi="Inter"/>
          <w:b w:val="1"/>
          <w:bCs w:val="1"/>
          <w:sz w:val="32"/>
          <w:szCs w:val="32"/>
        </w:rPr>
      </w:pPr>
      <w:r w:rsidDel="00000000" w:rsidR="00000000" w:rsidRPr="00000000">
        <w:rPr>
          <w:rFonts w:ascii="Inter" w:cs="Inter" w:eastAsia="Inter" w:hAnsi="Inter"/>
          <w:b w:val="1"/>
          <w:bCs w:val="1"/>
          <w:sz w:val="32"/>
          <w:szCs w:val="32"/>
          <w:rtl w:val="0"/>
        </w:rPr>
        <w:t xml:space="preserve">Grilă de verificare a îndeplinirii condițiilor de participare la selecție </w:t>
      </w:r>
    </w:p>
    <w:p w:rsidR="00000000" w:rsidDel="00000000" w:rsidP="00000000" w:rsidRDefault="00000000" w:rsidRPr="00000000" w14:paraId="00000004">
      <w:pPr>
        <w:spacing w:after="100" w:before="100" w:line="276" w:lineRule="auto"/>
        <w:rPr>
          <w:rFonts w:ascii="Inter" w:cs="Inter" w:eastAsia="Inter" w:hAnsi="Inter"/>
          <w:color w:val="0000ff"/>
          <w:sz w:val="20"/>
          <w:szCs w:val="20"/>
        </w:rPr>
      </w:pPr>
      <w:r w:rsidDel="00000000" w:rsidR="00000000" w:rsidRPr="00000000">
        <w:rPr>
          <w:rFonts w:ascii="Inter" w:cs="Inter" w:eastAsia="Inter" w:hAnsi="Inter"/>
          <w:sz w:val="20"/>
          <w:szCs w:val="20"/>
          <w:rtl w:val="0"/>
        </w:rPr>
        <w:t xml:space="preserve">Programul de finanțare prioritar cu caracter multianual </w:t>
      </w:r>
      <w:r w:rsidDel="00000000" w:rsidR="00000000" w:rsidRPr="00000000">
        <w:rPr>
          <w:rFonts w:ascii="Inter" w:cs="Inter" w:eastAsia="Inter" w:hAnsi="Inter"/>
          <w:b w:val="1"/>
          <w:bCs w:val="1"/>
          <w:i w:val="1"/>
          <w:iCs w:val="1"/>
          <w:sz w:val="20"/>
          <w:szCs w:val="20"/>
          <w:rtl w:val="0"/>
        </w:rPr>
        <w:t xml:space="preserve">Repere în cultură</w:t>
      </w:r>
      <w:r w:rsidDel="00000000" w:rsidR="00000000" w:rsidRPr="00000000">
        <w:rPr>
          <w:rFonts w:ascii="Inter" w:cs="Inter" w:eastAsia="Inter" w:hAnsi="Inter"/>
          <w:sz w:val="20"/>
          <w:szCs w:val="20"/>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spacing w:after="100" w:before="100" w:line="276" w:lineRule="auto"/>
        <w:ind w:right="-5"/>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ind w:right="-5"/>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Înaintea evaluării propriu-zise, se verifică dacă aplicațiile primite sunt complete și dacă îndeplinesc condițiile de participare la selecție conform </w:t>
      </w:r>
      <w:r w:rsidDel="00000000" w:rsidR="00000000" w:rsidRPr="00000000">
        <w:rPr>
          <w:rFonts w:ascii="Inter" w:cs="Inter" w:eastAsia="Inter" w:hAnsi="Inter"/>
          <w:i w:val="1"/>
          <w:iCs w:val="1"/>
          <w:sz w:val="20"/>
          <w:szCs w:val="20"/>
          <w:rtl w:val="0"/>
        </w:rPr>
        <w:t xml:space="preserve">Ghidului solicitantului</w:t>
      </w:r>
      <w:r w:rsidDel="00000000" w:rsidR="00000000" w:rsidRPr="00000000">
        <w:rPr>
          <w:rFonts w:ascii="Inter" w:cs="Inter" w:eastAsia="Inter" w:hAnsi="Inter"/>
          <w:i w:val="1"/>
          <w:iCs w:val="1"/>
          <w:sz w:val="20"/>
          <w:szCs w:val="20"/>
          <w:highlight w:val="white"/>
          <w:rtl w:val="0"/>
        </w:rPr>
        <w:t xml:space="preserve"> </w:t>
      </w:r>
      <w:r w:rsidDel="00000000" w:rsidR="00000000" w:rsidRPr="00000000">
        <w:rPr>
          <w:rFonts w:ascii="Inter" w:cs="Inter" w:eastAsia="Inter" w:hAnsi="Inter"/>
          <w:sz w:val="20"/>
          <w:szCs w:val="20"/>
          <w:highlight w:val="white"/>
          <w:rtl w:val="0"/>
        </w:rPr>
        <w:t xml:space="preserve">și </w:t>
      </w:r>
      <w:r w:rsidDel="00000000" w:rsidR="00000000" w:rsidRPr="00000000">
        <w:rPr>
          <w:rFonts w:ascii="Inter" w:cs="Inter" w:eastAsia="Inter" w:hAnsi="Inter"/>
          <w:i w:val="1"/>
          <w:iCs w:val="1"/>
          <w:sz w:val="20"/>
          <w:szCs w:val="20"/>
          <w:highlight w:val="white"/>
          <w:rtl w:val="0"/>
        </w:rPr>
        <w:t xml:space="preserve">Anunțului </w:t>
      </w:r>
      <w:r w:rsidDel="00000000" w:rsidR="00000000" w:rsidRPr="00000000">
        <w:rPr>
          <w:rFonts w:ascii="Inter" w:cs="Inter" w:eastAsia="Inter" w:hAnsi="Inter"/>
          <w:sz w:val="20"/>
          <w:szCs w:val="20"/>
          <w:rtl w:val="0"/>
        </w:rPr>
        <w:t xml:space="preserve">(Anexele 1 și 2 </w:t>
      </w:r>
      <w:r w:rsidDel="00000000" w:rsidR="00000000" w:rsidRPr="00000000">
        <w:rPr>
          <w:rFonts w:ascii="Inter" w:cs="Inter" w:eastAsia="Inter" w:hAnsi="Inter"/>
          <w:sz w:val="20"/>
          <w:szCs w:val="20"/>
          <w:highlight w:val="white"/>
          <w:rtl w:val="0"/>
        </w:rPr>
        <w:t xml:space="preserve">la </w:t>
      </w:r>
      <w:r w:rsidDel="00000000" w:rsidR="00000000" w:rsidRPr="00000000">
        <w:rPr>
          <w:rFonts w:ascii="Inter" w:cs="Inter" w:eastAsia="Inter" w:hAnsi="Inter"/>
          <w:sz w:val="20"/>
          <w:szCs w:val="20"/>
          <w:rtl w:val="0"/>
        </w:rPr>
        <w:t xml:space="preserve">Decizia IES-DEC nr.120 / 12.11.2025</w:t>
      </w:r>
      <w:r w:rsidDel="00000000" w:rsidR="00000000" w:rsidRPr="00000000">
        <w:rPr>
          <w:rFonts w:ascii="Inter" w:cs="Inter" w:eastAsia="Inter" w:hAnsi="Inter"/>
          <w:sz w:val="20"/>
          <w:szCs w:val="20"/>
          <w:highlight w:val="white"/>
          <w:rtl w:val="0"/>
        </w:rPr>
        <w:t xml:space="preserve">).</w:t>
      </w:r>
      <w:r w:rsidDel="00000000" w:rsidR="00000000" w:rsidRPr="00000000">
        <w:rPr>
          <w:rtl w:val="0"/>
        </w:rPr>
      </w:r>
    </w:p>
    <w:p w:rsidR="00000000" w:rsidDel="00000000" w:rsidP="00000000" w:rsidRDefault="00000000" w:rsidRPr="00000000" w14:paraId="00000008">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Verificarea îndeplinirii condițiilor de participare la selecție se realizează de către secretariatul autorității finanțatoare. </w:t>
      </w:r>
    </w:p>
    <w:p w:rsidR="00000000" w:rsidDel="00000000" w:rsidP="00000000" w:rsidRDefault="00000000" w:rsidRPr="00000000" w14:paraId="00000009">
      <w:pPr>
        <w:spacing w:after="100" w:before="100" w:line="276" w:lineRule="auto"/>
        <w:ind w:right="-5"/>
        <w:rPr>
          <w:rFonts w:ascii="Inter" w:cs="Inter" w:eastAsia="Inter" w:hAnsi="Inter"/>
          <w:sz w:val="20"/>
          <w:szCs w:val="20"/>
        </w:rPr>
      </w:pPr>
      <w:r w:rsidDel="00000000" w:rsidR="00000000" w:rsidRPr="00000000">
        <w:rPr>
          <w:rFonts w:ascii="Inter" w:cs="Inter" w:eastAsia="Inter" w:hAnsi="Inter"/>
          <w:sz w:val="20"/>
          <w:szCs w:val="20"/>
          <w:rtl w:val="0"/>
        </w:rPr>
        <w:t xml:space="preserve">Vor trece în etapa 2 de evaluare și selecție doar aplicațiile care sunt declarate Admise în baza verificărilor de mai jos:</w:t>
      </w:r>
    </w:p>
    <w:p w:rsidR="00000000" w:rsidDel="00000000" w:rsidP="00000000" w:rsidRDefault="00000000" w:rsidRPr="00000000" w14:paraId="0000000A">
      <w:pPr>
        <w:spacing w:after="100" w:before="100" w:line="276" w:lineRule="auto"/>
        <w:rPr>
          <w:rFonts w:ascii="Inter" w:cs="Inter" w:eastAsia="Inter" w:hAnsi="Inter"/>
          <w:b w:val="1"/>
          <w:bCs w:val="1"/>
          <w:sz w:val="20"/>
          <w:szCs w:val="20"/>
        </w:rPr>
      </w:pPr>
      <w:r w:rsidDel="00000000" w:rsidR="00000000" w:rsidRPr="00000000">
        <w:rPr>
          <w:rtl w:val="0"/>
        </w:rPr>
      </w:r>
    </w:p>
    <w:tbl>
      <w:tblPr>
        <w:tblStyle w:val="Table1"/>
        <w:tblW w:w="138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76"/>
        <w:tblGridChange w:id="0">
          <w:tblGrid>
            <w:gridCol w:w="13876"/>
          </w:tblGrid>
        </w:tblGridChange>
      </w:tblGrid>
      <w:tr>
        <w:trPr>
          <w:cantSplit w:val="0"/>
          <w:trHeight w:val="40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B">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4"/>
                <w:szCs w:val="24"/>
                <w:rtl w:val="0"/>
              </w:rPr>
              <w:t xml:space="preserve">I. Date generale</w:t>
            </w:r>
            <w:r w:rsidDel="00000000" w:rsidR="00000000" w:rsidRPr="00000000">
              <w:rPr>
                <w:rtl w:val="0"/>
              </w:rPr>
            </w:r>
          </w:p>
        </w:tc>
      </w:tr>
    </w:tbl>
    <w:p w:rsidR="00000000" w:rsidDel="00000000" w:rsidP="00000000" w:rsidRDefault="00000000" w:rsidRPr="00000000" w14:paraId="0000000C">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Nr. intrare / înregistrare aplicație): _______________________________________________________________</w:t>
      </w:r>
    </w:p>
    <w:p w:rsidR="00000000" w:rsidDel="00000000" w:rsidP="00000000" w:rsidRDefault="00000000" w:rsidRPr="00000000" w14:paraId="0000000D">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Denumire solicitant: _______________________________________________________________</w:t>
      </w:r>
    </w:p>
    <w:p w:rsidR="00000000" w:rsidDel="00000000" w:rsidP="00000000" w:rsidRDefault="00000000" w:rsidRPr="00000000" w14:paraId="0000000E">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Titlu proiect: _______________________________________________________________</w:t>
      </w:r>
    </w:p>
    <w:p w:rsidR="00000000" w:rsidDel="00000000" w:rsidP="00000000" w:rsidRDefault="00000000" w:rsidRPr="00000000" w14:paraId="0000000F">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Categoria de proiect: _______________________________________________________________</w:t>
      </w:r>
    </w:p>
    <w:p w:rsidR="00000000" w:rsidDel="00000000" w:rsidP="00000000" w:rsidRDefault="00000000" w:rsidRPr="00000000" w14:paraId="00000010">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100" w:line="276" w:lineRule="auto"/>
        <w:ind w:left="425" w:right="-702"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Valoarea finanțării nerambursabile solicitate: _______________________________________________________________</w:t>
      </w:r>
    </w:p>
    <w:p w:rsidR="00000000" w:rsidDel="00000000" w:rsidP="00000000" w:rsidRDefault="00000000" w:rsidRPr="00000000" w14:paraId="00000011">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Inter" w:cs="Inter" w:eastAsia="Inter" w:hAnsi="Inter"/>
          <w:sz w:val="20"/>
          <w:szCs w:val="20"/>
        </w:rPr>
      </w:pPr>
      <w:r w:rsidDel="00000000" w:rsidR="00000000" w:rsidRPr="00000000">
        <w:rPr>
          <w:rtl w:val="0"/>
        </w:rPr>
      </w:r>
    </w:p>
    <w:tbl>
      <w:tblPr>
        <w:tblStyle w:val="Table2"/>
        <w:tblW w:w="1410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15"/>
        <w:gridCol w:w="825"/>
        <w:gridCol w:w="5760"/>
        <w:tblGridChange w:id="0">
          <w:tblGrid>
            <w:gridCol w:w="7515"/>
            <w:gridCol w:w="825"/>
            <w:gridCol w:w="5760"/>
          </w:tblGrid>
        </w:tblGridChange>
      </w:tblGrid>
      <w:tr>
        <w:trPr>
          <w:cantSplit w:val="0"/>
          <w:trHeight w:val="446" w:hRule="atLeast"/>
          <w:tblHeader w:val="0"/>
        </w:trPr>
        <w:tc>
          <w:tcPr>
            <w:gridSpan w:val="3"/>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24"/>
                <w:szCs w:val="24"/>
                <w:rtl w:val="0"/>
              </w:rPr>
              <w:t xml:space="preserve">II. Verificare conformitate financiară</w:t>
            </w:r>
            <w:r w:rsidDel="00000000" w:rsidR="00000000" w:rsidRPr="00000000">
              <w:rPr>
                <w:rtl w:val="0"/>
              </w:rPr>
            </w:r>
          </w:p>
        </w:tc>
      </w:tr>
      <w:tr>
        <w:trPr>
          <w:cantSplit w:val="0"/>
          <w:trHeight w:val="538" w:hRule="atLeast"/>
          <w:tblHeader w:val="0"/>
        </w:trPr>
        <w:tc>
          <w:tcPr>
            <w:tcBorders>
              <w:top w:color="000000" w:space="0" w:sz="0" w:val="nil"/>
              <w:left w:color="000000" w:space="0" w:sz="0" w:val="nil"/>
              <w:bottom w:color="000000" w:space="0" w:sz="4" w:val="single"/>
              <w:right w:color="000000" w:space="0" w:sz="4" w:val="single"/>
            </w:tcBorders>
            <w:shd w:fill="f3f3f3" w:val="clear"/>
            <w:tcMar>
              <w:top w:w="0.0" w:type="dxa"/>
              <w:left w:w="108.0" w:type="dxa"/>
              <w:bottom w:w="0.0" w:type="dxa"/>
              <w:right w:w="108.0" w:type="dxa"/>
            </w:tcMar>
            <w:vAlign w:val="center"/>
          </w:tcPr>
          <w:p w:rsidR="00000000" w:rsidDel="00000000" w:rsidP="00000000" w:rsidRDefault="00000000" w:rsidRPr="00000000" w14:paraId="00000017">
            <w:pPr>
              <w:spacing w:after="100" w:before="100" w:line="276" w:lineRule="auto"/>
              <w:rPr>
                <w:rFonts w:ascii="Inter" w:cs="Inter" w:eastAsia="Inter" w:hAnsi="Inter"/>
                <w:b w:val="1"/>
                <w:bCs w:val="1"/>
                <w:sz w:val="20"/>
                <w:szCs w:val="20"/>
              </w:rPr>
            </w:pPr>
            <w:bookmarkStart w:colFirst="0" w:colLast="0" w:name="_heading=h.gjdgxs" w:id="0"/>
            <w:bookmarkEnd w:id="0"/>
            <w:r w:rsidDel="00000000" w:rsidR="00000000" w:rsidRPr="00000000">
              <w:rPr>
                <w:rFonts w:ascii="Inter" w:cs="Inter" w:eastAsia="Inter" w:hAnsi="Inter"/>
                <w:b w:val="1"/>
                <w:bCs w:val="1"/>
                <w:sz w:val="20"/>
                <w:szCs w:val="20"/>
                <w:rtl w:val="0"/>
              </w:rPr>
              <w:t xml:space="preserve">Documente </w:t>
            </w:r>
          </w:p>
        </w:tc>
        <w:tc>
          <w:tcPr>
            <w:tcBorders>
              <w:top w:color="000000" w:space="0" w:sz="0" w:val="nil"/>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18">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top w:color="000000" w:space="0" w:sz="0" w:val="nil"/>
              <w:left w:color="000000" w:space="0" w:sz="4" w:val="single"/>
              <w:bottom w:color="000000" w:space="0" w:sz="4" w:val="single"/>
              <w:right w:color="000000" w:space="0" w:sz="0" w:val="nil"/>
            </w:tcBorders>
            <w:shd w:fill="f3f3f3" w:val="clear"/>
            <w:vAlign w:val="center"/>
          </w:tcPr>
          <w:p w:rsidR="00000000" w:rsidDel="00000000" w:rsidP="00000000" w:rsidRDefault="00000000" w:rsidRPr="00000000" w14:paraId="00000019">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 </w:t>
            </w:r>
          </w:p>
        </w:tc>
      </w:tr>
      <w:tr>
        <w:trPr>
          <w:cantSplit w:val="0"/>
          <w:trHeight w:val="6120" w:hRule="atLeast"/>
          <w:tblHeader w:val="0"/>
        </w:trPr>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i w:val="1"/>
                <w:iCs w:val="1"/>
                <w:sz w:val="18"/>
                <w:szCs w:val="18"/>
                <w:rtl w:val="0"/>
              </w:rPr>
              <w:t xml:space="preserve">Anexa 6 – Bugetul multianual de venituri și cheltuieli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B">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completat în lei, utilizând formularul pus la dispoziție de autoritatea finanțatoare</w:t>
            </w:r>
            <w:r w:rsidDel="00000000" w:rsidR="00000000" w:rsidRPr="00000000">
              <w:rPr>
                <w:rFonts w:ascii="Inter" w:cs="Inter" w:eastAsia="Inter" w:hAnsi="Inter"/>
                <w:sz w:val="18"/>
                <w:szCs w:val="18"/>
                <w:rtl w:val="0"/>
              </w:rPr>
              <w:t xml:space="preserve"> și urmând specificațiile menționate în cadrul acestuia, precum și pe cele din Anunț, Ghidul solicitantului și Ghidul de decont;</w:t>
            </w:r>
          </w:p>
          <w:p w:rsidR="00000000" w:rsidDel="00000000" w:rsidP="00000000" w:rsidRDefault="00000000" w:rsidRPr="00000000" w14:paraId="0000001C">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semnat și datat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D">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 </w:t>
            </w:r>
            <w:r w:rsidDel="00000000" w:rsidR="00000000" w:rsidRPr="00000000">
              <w:rPr>
                <w:rFonts w:ascii="Inter" w:cs="Inter" w:eastAsia="Inter" w:hAnsi="Inter"/>
                <w:b w:val="1"/>
                <w:bCs w:val="1"/>
                <w:sz w:val="18"/>
                <w:szCs w:val="18"/>
                <w:rtl w:val="0"/>
              </w:rPr>
              <w:t xml:space="preserve">plafonul maxim în funcție de categoria de proiect</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1E">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respectă</w:t>
            </w:r>
            <w:r w:rsidDel="00000000" w:rsidR="00000000" w:rsidRPr="00000000">
              <w:rPr>
                <w:rFonts w:ascii="Inter" w:cs="Inter" w:eastAsia="Inter" w:hAnsi="Inter"/>
                <w:b w:val="1"/>
                <w:bCs w:val="1"/>
                <w:sz w:val="18"/>
                <w:szCs w:val="18"/>
                <w:rtl w:val="0"/>
              </w:rPr>
              <w:t xml:space="preserve"> procentul surselor complementare de finanțare</w:t>
            </w:r>
            <w:r w:rsidDel="00000000" w:rsidR="00000000" w:rsidRPr="00000000">
              <w:rPr>
                <w:rFonts w:ascii="Inter" w:cs="Inter" w:eastAsia="Inter" w:hAnsi="Inter"/>
                <w:sz w:val="18"/>
                <w:szCs w:val="18"/>
                <w:rtl w:val="0"/>
              </w:rPr>
              <w:t xml:space="preserve"> (procente din valoarea totală a bugetului proiectului, adică bugetul care include finanțarea nerambursabilă solicitată și sursele complementare de finanțare) de min. 10%, dintre care cel puțin jumătate trebuie să provină din alte surse decât venituri din activități de voluntariat.</w:t>
            </w:r>
          </w:p>
          <w:p w:rsidR="00000000" w:rsidDel="00000000" w:rsidP="00000000" w:rsidRDefault="00000000" w:rsidRPr="00000000" w14:paraId="0000001F">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 10% </w:t>
            </w:r>
            <w:r w:rsidDel="00000000" w:rsidR="00000000" w:rsidRPr="00000000">
              <w:rPr>
                <w:rFonts w:ascii="Inter" w:cs="Inter" w:eastAsia="Inter" w:hAnsi="Inter"/>
                <w:sz w:val="18"/>
                <w:szCs w:val="18"/>
                <w:rtl w:val="0"/>
              </w:rPr>
              <w:t xml:space="preserve">din finanțarea nerambursabilă este alocat </w:t>
            </w:r>
            <w:r w:rsidDel="00000000" w:rsidR="00000000" w:rsidRPr="00000000">
              <w:rPr>
                <w:rFonts w:ascii="Inter" w:cs="Inter" w:eastAsia="Inter" w:hAnsi="Inter"/>
                <w:b w:val="1"/>
                <w:bCs w:val="1"/>
                <w:sz w:val="18"/>
                <w:szCs w:val="18"/>
                <w:rtl w:val="0"/>
              </w:rPr>
              <w:t xml:space="preserve">pentru cheltuieli cu lucrări care nu necesită autorizație de construire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0">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20%</w:t>
            </w:r>
            <w:r w:rsidDel="00000000" w:rsidR="00000000" w:rsidRPr="00000000">
              <w:rPr>
                <w:rFonts w:ascii="Inter" w:cs="Inter" w:eastAsia="Inter" w:hAnsi="Inter"/>
                <w:sz w:val="18"/>
                <w:szCs w:val="18"/>
                <w:rtl w:val="0"/>
              </w:rPr>
              <w:t xml:space="preserve"> din finanțarea nerambursabilă este alocat p</w:t>
            </w:r>
            <w:r w:rsidDel="00000000" w:rsidR="00000000" w:rsidRPr="00000000">
              <w:rPr>
                <w:rFonts w:ascii="Inter" w:cs="Inter" w:eastAsia="Inter" w:hAnsi="Inter"/>
                <w:b w:val="1"/>
                <w:bCs w:val="1"/>
                <w:sz w:val="18"/>
                <w:szCs w:val="18"/>
                <w:rtl w:val="0"/>
              </w:rPr>
              <w:t xml:space="preserve">entru cheltuieli de personal</w:t>
            </w:r>
            <w:r w:rsidDel="00000000" w:rsidR="00000000" w:rsidRPr="00000000">
              <w:rPr>
                <w:rFonts w:ascii="Inter" w:cs="Inter" w:eastAsia="Inter" w:hAnsi="Inter"/>
                <w:sz w:val="18"/>
                <w:szCs w:val="18"/>
                <w:rtl w:val="0"/>
              </w:rPr>
              <w:t xml:space="preserve">, inclusiv taxe și contribuții aferente;</w:t>
            </w:r>
          </w:p>
          <w:p w:rsidR="00000000" w:rsidDel="00000000" w:rsidP="00000000" w:rsidRDefault="00000000" w:rsidRPr="00000000" w14:paraId="00000021">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bCs w:val="1"/>
                <w:sz w:val="18"/>
                <w:szCs w:val="18"/>
                <w:rtl w:val="0"/>
              </w:rPr>
              <w:t xml:space="preserve">pentru cheltuieli indirecte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22">
            <w:pPr>
              <w:numPr>
                <w:ilvl w:val="0"/>
                <w:numId w:val="6"/>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maximum 25%</w:t>
            </w:r>
            <w:r w:rsidDel="00000000" w:rsidR="00000000" w:rsidRPr="00000000">
              <w:rPr>
                <w:rFonts w:ascii="Inter" w:cs="Inter" w:eastAsia="Inter" w:hAnsi="Inter"/>
                <w:sz w:val="18"/>
                <w:szCs w:val="18"/>
                <w:rtl w:val="0"/>
              </w:rPr>
              <w:t xml:space="preserve"> din finanțarea nerambursabilă este alocat </w:t>
            </w:r>
            <w:r w:rsidDel="00000000" w:rsidR="00000000" w:rsidRPr="00000000">
              <w:rPr>
                <w:rFonts w:ascii="Inter" w:cs="Inter" w:eastAsia="Inter" w:hAnsi="Inter"/>
                <w:b w:val="1"/>
                <w:bCs w:val="1"/>
                <w:sz w:val="18"/>
                <w:szCs w:val="18"/>
                <w:rtl w:val="0"/>
              </w:rPr>
              <w:t xml:space="preserve">pentru cheltuieli cu achiziția de mijloace fixe</w:t>
            </w:r>
            <w:r w:rsidDel="00000000" w:rsidR="00000000" w:rsidRPr="00000000">
              <w:rPr>
                <w:rFonts w:ascii="Inter" w:cs="Inter" w:eastAsia="Inter" w:hAnsi="Inter"/>
                <w:sz w:val="18"/>
                <w:szCs w:val="18"/>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4">
            <w:pPr>
              <w:spacing w:after="100" w:before="100" w:line="276" w:lineRule="auto"/>
              <w:ind w:right="-569"/>
              <w:rPr>
                <w:rFonts w:ascii="Inter" w:cs="Inter" w:eastAsia="Inter" w:hAnsi="Inter"/>
                <w:sz w:val="18"/>
                <w:szCs w:val="18"/>
              </w:rPr>
            </w:pPr>
            <w:r w:rsidDel="00000000" w:rsidR="00000000" w:rsidRPr="00000000">
              <w:rPr>
                <w:rtl w:val="0"/>
              </w:rPr>
            </w:r>
          </w:p>
        </w:tc>
      </w:tr>
      <w:tr>
        <w:trPr>
          <w:cantSplit w:val="0"/>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Certificatul de atestare fiscală eliberat de Agenția Națională de Administrare Fiscală</w:t>
            </w:r>
            <w:r w:rsidDel="00000000" w:rsidR="00000000" w:rsidRPr="00000000">
              <w:rPr>
                <w:rFonts w:ascii="Inter" w:cs="Inter" w:eastAsia="Inter" w:hAnsi="Inter"/>
                <w:sz w:val="18"/>
                <w:szCs w:val="18"/>
                <w:rtl w:val="0"/>
              </w:rPr>
              <w:t xml:space="preserve"> (ANAF), aflat în termenul de valabilitate la data prezentării lui către autoritatea finanțatoare, care să ateste situația solicitantului privind plata taxelor şi impozitelor la bugetul general consolidat.</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7">
            <w:pPr>
              <w:spacing w:after="100" w:before="100" w:line="276" w:lineRule="auto"/>
              <w:rPr>
                <w:rFonts w:ascii="Inter" w:cs="Inter" w:eastAsia="Inter" w:hAnsi="Inter"/>
                <w:sz w:val="18"/>
                <w:szCs w:val="18"/>
              </w:rPr>
            </w:pPr>
            <w:r w:rsidDel="00000000" w:rsidR="00000000" w:rsidRPr="00000000">
              <w:rPr>
                <w:rtl w:val="0"/>
              </w:rPr>
            </w:r>
          </w:p>
        </w:tc>
      </w:tr>
      <w:tr>
        <w:trPr>
          <w:cantSplit w:val="1"/>
          <w:trHeight w:val="1120" w:hRule="atLeast"/>
          <w:tblHeader w:val="0"/>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Certificatul de atestare fiscală eliberat de autoritatea fiscală locală </w:t>
            </w:r>
            <w:r w:rsidDel="00000000" w:rsidR="00000000" w:rsidRPr="00000000">
              <w:rPr>
                <w:rFonts w:ascii="Inter" w:cs="Inter" w:eastAsia="Inter" w:hAnsi="Inter"/>
                <w:sz w:val="18"/>
                <w:szCs w:val="18"/>
                <w:rtl w:val="0"/>
              </w:rPr>
              <w:t xml:space="preserve">a unității administrativ-teritoriale în care îşi are sediul / domiciliul / reședința solicitantul, aflat în termenul de valabilitate la data depunerii, care să ateste situația solicitantului privind plata taxelor şi impozitelor la bugetul local.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100" w:before="100" w:line="276" w:lineRule="auto"/>
              <w:rPr>
                <w:rFonts w:ascii="Inter" w:cs="Inter" w:eastAsia="Inter" w:hAnsi="Inter"/>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A">
            <w:pPr>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color w:val="ff0000"/>
          <w:sz w:val="18"/>
          <w:szCs w:val="18"/>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financiară(Admis/Respins): _______________________________________________________________</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financiare: _______________________________________________________________</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tbl>
      <w:tblPr>
        <w:tblStyle w:val="Table3"/>
        <w:tblW w:w="1371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870"/>
        <w:gridCol w:w="5400"/>
        <w:tblGridChange w:id="0">
          <w:tblGrid>
            <w:gridCol w:w="7440"/>
            <w:gridCol w:w="870"/>
            <w:gridCol w:w="5400"/>
          </w:tblGrid>
        </w:tblGridChange>
      </w:tblGrid>
      <w:tr>
        <w:trPr>
          <w:cantSplit w:val="0"/>
          <w:trHeight w:val="60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F">
            <w:pPr>
              <w:spacing w:after="100" w:before="100" w:line="276" w:lineRule="auto"/>
              <w:ind w:right="-4"/>
              <w:rPr>
                <w:rFonts w:ascii="Inter" w:cs="Inter" w:eastAsia="Inter" w:hAnsi="Inter"/>
                <w:color w:val="ff0000"/>
                <w:sz w:val="20"/>
                <w:szCs w:val="20"/>
              </w:rPr>
            </w:pPr>
            <w:r w:rsidDel="00000000" w:rsidR="00000000" w:rsidRPr="00000000">
              <w:rPr>
                <w:rFonts w:ascii="Inter" w:cs="Inter" w:eastAsia="Inter" w:hAnsi="Inter"/>
                <w:b w:val="1"/>
                <w:bCs w:val="1"/>
                <w:sz w:val="24"/>
                <w:szCs w:val="24"/>
                <w:rtl w:val="0"/>
              </w:rPr>
              <w:t xml:space="preserve">III. Verificare conformitate juridică</w:t>
            </w:r>
            <w:r w:rsidDel="00000000" w:rsidR="00000000" w:rsidRPr="00000000">
              <w:rPr>
                <w:rtl w:val="0"/>
              </w:rPr>
            </w:r>
          </w:p>
        </w:tc>
      </w:tr>
      <w:tr>
        <w:trPr>
          <w:cantSplit w:val="0"/>
          <w:trHeight w:val="600"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32">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33">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34">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w:t>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5">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Solicitantul este înființat și/sau funcționează în condițiile legii române sau străine, după caz, astfel:</w:t>
            </w:r>
          </w:p>
          <w:p w:rsidR="00000000" w:rsidDel="00000000" w:rsidP="00000000" w:rsidRDefault="00000000" w:rsidRPr="00000000" w14:paraId="00000036">
            <w:pPr>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fizică autorizată, întreprindere familială, întreprindere individuală;</w:t>
            </w:r>
          </w:p>
          <w:p w:rsidR="00000000" w:rsidDel="00000000" w:rsidP="00000000" w:rsidRDefault="00000000" w:rsidRPr="00000000" w14:paraId="00000037">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asociație sau fundație;</w:t>
            </w:r>
          </w:p>
          <w:p w:rsidR="00000000" w:rsidDel="00000000" w:rsidP="00000000" w:rsidRDefault="00000000" w:rsidRPr="00000000" w14:paraId="00000038">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societate comercială;</w:t>
            </w:r>
          </w:p>
          <w:p w:rsidR="00000000" w:rsidDel="00000000" w:rsidP="00000000" w:rsidRDefault="00000000" w:rsidRPr="00000000" w14:paraId="00000039">
            <w:pPr>
              <w:widowControl w:val="0"/>
              <w:numPr>
                <w:ilvl w:val="0"/>
                <w:numId w:val="2"/>
              </w:numPr>
              <w:spacing w:after="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sau parțial de la bugetul de stat prin bugetul autorităților administrației publice centrale sau, după caz, din bugetul local, cu excepția celor aflate în subordinea Consiliului Local al Municipiului Timișoara, fără ca valoarea cumulată a finanțărilor nerambursabile acordate de autoritatea finanțatoare acestor entități să depășească o treime din fondul alocat în baza OG 51/98 în bugetul anual al autorității finanțatoare;</w:t>
            </w:r>
          </w:p>
          <w:p w:rsidR="00000000" w:rsidDel="00000000" w:rsidP="00000000" w:rsidRDefault="00000000" w:rsidRPr="00000000" w14:paraId="0000003A">
            <w:pPr>
              <w:widowControl w:val="0"/>
              <w:numPr>
                <w:ilvl w:val="0"/>
                <w:numId w:val="2"/>
              </w:numPr>
              <w:spacing w:after="100" w:before="100" w:line="276" w:lineRule="auto"/>
              <w:ind w:left="283" w:hanging="283"/>
              <w:rPr>
                <w:rFonts w:ascii="Inter" w:cs="Inter" w:eastAsia="Inter" w:hAnsi="Inter"/>
                <w:sz w:val="18"/>
                <w:szCs w:val="18"/>
              </w:rPr>
            </w:pPr>
            <w:r w:rsidDel="00000000" w:rsidR="00000000" w:rsidRPr="00000000">
              <w:rPr>
                <w:rFonts w:ascii="Inter" w:cs="Inter" w:eastAsia="Inter" w:hAnsi="Inter"/>
                <w:sz w:val="18"/>
                <w:szCs w:val="18"/>
                <w:rtl w:val="0"/>
              </w:rPr>
              <w:t xml:space="preserve">persoană juridică de drept public, finanțată integral din venituri proprii.</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3C">
            <w:pPr>
              <w:widowControl w:val="0"/>
              <w:spacing w:after="100" w:before="100" w:line="276" w:lineRule="auto"/>
              <w:ind w:left="141" w:firstLine="0"/>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D">
            <w:pPr>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Anexa </w:t>
            </w:r>
            <w:r w:rsidDel="00000000" w:rsidR="00000000" w:rsidRPr="00000000">
              <w:rPr>
                <w:rFonts w:ascii="Inter" w:cs="Inter" w:eastAsia="Inter" w:hAnsi="Inter"/>
                <w:b w:val="1"/>
                <w:bCs w:val="1"/>
                <w:color w:val="9900ff"/>
                <w:sz w:val="18"/>
                <w:szCs w:val="18"/>
                <w:rtl w:val="0"/>
              </w:rPr>
              <w:t xml:space="preserve">8</w:t>
            </w:r>
            <w:r w:rsidDel="00000000" w:rsidR="00000000" w:rsidRPr="00000000">
              <w:rPr>
                <w:rFonts w:ascii="Inter" w:cs="Inter" w:eastAsia="Inter" w:hAnsi="Inter"/>
                <w:b w:val="1"/>
                <w:bCs w:val="1"/>
                <w:sz w:val="18"/>
                <w:szCs w:val="18"/>
                <w:rtl w:val="0"/>
              </w:rPr>
              <w:t xml:space="preserve"> – Declarația pe proprie răspundere a solicitantului</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3E">
            <w:pPr>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w:t>
            </w:r>
            <w:r w:rsidDel="00000000" w:rsidR="00000000" w:rsidRPr="00000000">
              <w:rPr>
                <w:rFonts w:ascii="Inter" w:cs="Inter" w:eastAsia="Inter" w:hAnsi="Inter"/>
                <w:b w:val="1"/>
                <w:bCs w:val="1"/>
                <w:sz w:val="18"/>
                <w:szCs w:val="18"/>
                <w:rtl w:val="0"/>
              </w:rPr>
              <w:t xml:space="preserve"> completată utilizând formularul pus la dispoziție de autoritatea finanțatoare</w:t>
            </w:r>
            <w:r w:rsidDel="00000000" w:rsidR="00000000" w:rsidRPr="00000000">
              <w:rPr>
                <w:rFonts w:ascii="Inter" w:cs="Inter" w:eastAsia="Inter" w:hAnsi="Inter"/>
                <w:sz w:val="18"/>
                <w:szCs w:val="18"/>
                <w:rtl w:val="0"/>
              </w:rPr>
              <w:t xml:space="preserve">;</w:t>
            </w:r>
          </w:p>
          <w:p w:rsidR="00000000" w:rsidDel="00000000" w:rsidP="00000000" w:rsidRDefault="00000000" w:rsidRPr="00000000" w14:paraId="0000003F">
            <w:pPr>
              <w:widowControl w:val="0"/>
              <w:numPr>
                <w:ilvl w:val="0"/>
                <w:numId w:val="4"/>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este </w:t>
            </w:r>
            <w:r w:rsidDel="00000000" w:rsidR="00000000" w:rsidRPr="00000000">
              <w:rPr>
                <w:rFonts w:ascii="Inter" w:cs="Inter" w:eastAsia="Inter" w:hAnsi="Inter"/>
                <w:b w:val="1"/>
                <w:bCs w:val="1"/>
                <w:sz w:val="18"/>
                <w:szCs w:val="18"/>
                <w:rtl w:val="0"/>
              </w:rPr>
              <w:t xml:space="preserve">semnată și datată</w:t>
            </w:r>
            <w:r w:rsidDel="00000000" w:rsidR="00000000" w:rsidRPr="00000000">
              <w:rPr>
                <w:rFonts w:ascii="Inter" w:cs="Inter" w:eastAsia="Inter" w:hAnsi="Inter"/>
                <w:sz w:val="18"/>
                <w:szCs w:val="18"/>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1">
            <w:pPr>
              <w:widowControl w:val="0"/>
              <w:spacing w:after="100" w:before="100" w:line="276" w:lineRule="auto"/>
              <w:ind w:left="141" w:firstLine="0"/>
              <w:rPr>
                <w:rFonts w:ascii="Inter" w:cs="Inter" w:eastAsia="Inter" w:hAnsi="Inter"/>
                <w:color w:val="ff0000"/>
                <w:sz w:val="20"/>
                <w:szCs w:val="20"/>
              </w:rPr>
            </w:pPr>
            <w:r w:rsidDel="00000000" w:rsidR="00000000" w:rsidRPr="00000000">
              <w:rPr>
                <w:rtl w:val="0"/>
              </w:rPr>
            </w:r>
          </w:p>
        </w:tc>
      </w:tr>
      <w:tr>
        <w:trPr>
          <w:cantSplit w:val="0"/>
          <w:trHeight w:val="90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2">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certificatului de înregistrare de la Registrul Comerțului/Judecătorie </w:t>
            </w:r>
            <w:r w:rsidDel="00000000" w:rsidR="00000000" w:rsidRPr="00000000">
              <w:rPr>
                <w:rFonts w:ascii="Inter" w:cs="Inter" w:eastAsia="Inter" w:hAnsi="Inter"/>
                <w:sz w:val="18"/>
                <w:szCs w:val="18"/>
                <w:rtl w:val="0"/>
              </w:rPr>
              <w:t xml:space="preserve">sau alte documente doveditoare ale dobândirii personalității juridice.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4">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72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5">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statutului / actului constitutiv</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b w:val="1"/>
                <w:bCs w:val="1"/>
                <w:sz w:val="18"/>
                <w:szCs w:val="18"/>
                <w:rtl w:val="0"/>
              </w:rPr>
              <w:t xml:space="preserve">actualizat </w:t>
            </w:r>
            <w:r w:rsidDel="00000000" w:rsidR="00000000" w:rsidRPr="00000000">
              <w:rPr>
                <w:rFonts w:ascii="Inter" w:cs="Inter" w:eastAsia="Inter" w:hAnsi="Inter"/>
                <w:sz w:val="18"/>
                <w:szCs w:val="18"/>
                <w:rtl w:val="0"/>
              </w:rPr>
              <w:t xml:space="preserve">al solicitantului și dovada modificării înregistrării modificării acestuia, dacă este cazul..</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7">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870" w:hRule="atLeast"/>
          <w:tblHeader w:val="1"/>
        </w:trPr>
        <w:tc>
          <w:tcPr>
            <w:tcBorders>
              <w:top w:color="000000" w:space="0" w:sz="4" w:val="single"/>
              <w:left w:color="000000" w:space="0" w:sz="0" w:val="nil"/>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8">
            <w:pP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Copia </w:t>
            </w:r>
            <w:r w:rsidDel="00000000" w:rsidR="00000000" w:rsidRPr="00000000">
              <w:rPr>
                <w:rFonts w:ascii="Inter" w:cs="Inter" w:eastAsia="Inter" w:hAnsi="Inter"/>
                <w:b w:val="1"/>
                <w:bCs w:val="1"/>
                <w:sz w:val="18"/>
                <w:szCs w:val="18"/>
                <w:rtl w:val="0"/>
              </w:rPr>
              <w:t xml:space="preserve">certificatului de înregistrare fiscală de la Agenția Națională de Administrare Fiscală </w:t>
            </w:r>
            <w:r w:rsidDel="00000000" w:rsidR="00000000" w:rsidRPr="00000000">
              <w:rPr>
                <w:rFonts w:ascii="Inter" w:cs="Inter" w:eastAsia="Inter" w:hAnsi="Inter"/>
                <w:sz w:val="18"/>
                <w:szCs w:val="18"/>
                <w:rtl w:val="0"/>
              </w:rPr>
              <w:t xml:space="preserve">(CIF/CUI înființare).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100" w:before="100" w:line="276" w:lineRule="auto"/>
              <w:rPr>
                <w:rFonts w:ascii="Inter" w:cs="Inter" w:eastAsia="Inter" w:hAnsi="Inter"/>
                <w:sz w:val="18"/>
                <w:szCs w:val="18"/>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4A">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bl>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juridică (Admis/Respins): _______________________________________________________________</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juridice: _______________________________________________________________</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4F">
      <w:pPr>
        <w:spacing w:after="100" w:before="100" w:line="276" w:lineRule="auto"/>
        <w:ind w:right="-4"/>
        <w:rPr>
          <w:rFonts w:ascii="Inter" w:cs="Inter" w:eastAsia="Inter" w:hAnsi="Inter"/>
          <w:b w:val="1"/>
          <w:bCs w:val="1"/>
          <w:sz w:val="20"/>
          <w:szCs w:val="20"/>
        </w:rPr>
      </w:pPr>
      <w:r w:rsidDel="00000000" w:rsidR="00000000" w:rsidRPr="00000000">
        <w:rPr>
          <w:rtl w:val="0"/>
        </w:rPr>
      </w:r>
    </w:p>
    <w:tbl>
      <w:tblPr>
        <w:tblStyle w:val="Table4"/>
        <w:tblW w:w="138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25"/>
        <w:gridCol w:w="900"/>
        <w:gridCol w:w="5490"/>
        <w:tblGridChange w:id="0">
          <w:tblGrid>
            <w:gridCol w:w="7425"/>
            <w:gridCol w:w="900"/>
            <w:gridCol w:w="5490"/>
          </w:tblGrid>
        </w:tblGridChange>
      </w:tblGrid>
      <w:tr>
        <w:trPr>
          <w:cantSplit w:val="0"/>
          <w:trHeight w:val="780" w:hRule="atLeast"/>
          <w:tblHeader w:val="1"/>
        </w:trPr>
        <w:tc>
          <w:tcPr>
            <w:gridSpan w:val="3"/>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0">
            <w:pPr>
              <w:spacing w:after="100" w:before="100" w:line="276" w:lineRule="auto"/>
              <w:ind w:right="-4"/>
              <w:rPr>
                <w:rFonts w:ascii="Inter" w:cs="Inter" w:eastAsia="Inter" w:hAnsi="Inter"/>
                <w:color w:val="ff0000"/>
                <w:sz w:val="20"/>
                <w:szCs w:val="20"/>
              </w:rPr>
            </w:pPr>
            <w:r w:rsidDel="00000000" w:rsidR="00000000" w:rsidRPr="00000000">
              <w:rPr>
                <w:rFonts w:ascii="Inter" w:cs="Inter" w:eastAsia="Inter" w:hAnsi="Inter"/>
                <w:b w:val="1"/>
                <w:bCs w:val="1"/>
                <w:sz w:val="24"/>
                <w:szCs w:val="24"/>
                <w:rtl w:val="0"/>
              </w:rPr>
              <w:t xml:space="preserve">IV. Verificare conformitate strategică</w:t>
            </w:r>
            <w:r w:rsidDel="00000000" w:rsidR="00000000" w:rsidRPr="00000000">
              <w:rPr>
                <w:rtl w:val="0"/>
              </w:rPr>
            </w:r>
          </w:p>
        </w:tc>
      </w:tr>
      <w:tr>
        <w:trPr>
          <w:cantSplit w:val="0"/>
          <w:trHeight w:val="645" w:hRule="atLeast"/>
          <w:tblHeader w:val="1"/>
        </w:trPr>
        <w:tc>
          <w:tcPr>
            <w:tcBorders>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53">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 Cerințe / Documente</w:t>
            </w:r>
          </w:p>
        </w:tc>
        <w:tc>
          <w:tcPr>
            <w:tcBorders>
              <w:left w:color="000000" w:space="0" w:sz="8" w:val="single"/>
              <w:bottom w:color="000000" w:space="0" w:sz="5" w:val="single"/>
              <w:right w:color="000000"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054">
            <w:pPr>
              <w:widowControl w:val="0"/>
              <w:spacing w:after="100" w:before="100" w:line="276" w:lineRule="auto"/>
              <w:jc w:val="center"/>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(Da/Nu)</w:t>
            </w:r>
          </w:p>
        </w:tc>
        <w:tc>
          <w:tcPr>
            <w:tcBorders>
              <w:left w:color="000000" w:space="0" w:sz="8" w:val="single"/>
              <w:bottom w:color="000000" w:space="0" w:sz="5" w:val="single"/>
            </w:tcBorders>
            <w:shd w:fill="f3f3f3" w:val="clear"/>
            <w:tcMar>
              <w:top w:w="0.0" w:type="dxa"/>
              <w:left w:w="40.0" w:type="dxa"/>
              <w:bottom w:w="0.0" w:type="dxa"/>
              <w:right w:w="40.0" w:type="dxa"/>
            </w:tcMar>
            <w:vAlign w:val="center"/>
          </w:tcPr>
          <w:p w:rsidR="00000000" w:rsidDel="00000000" w:rsidP="00000000" w:rsidRDefault="00000000" w:rsidRPr="00000000" w14:paraId="00000055">
            <w:pPr>
              <w:widowControl w:val="0"/>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Observații</w:t>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6">
            <w:pPr>
              <w:widowControl w:val="0"/>
              <w:spacing w:after="100" w:before="100" w:line="276" w:lineRule="auto"/>
              <w:rPr>
                <w:rFonts w:ascii="Inter" w:cs="Inter" w:eastAsia="Inter" w:hAnsi="Inter"/>
                <w:sz w:val="18"/>
                <w:szCs w:val="18"/>
              </w:rPr>
            </w:pPr>
            <w:r w:rsidDel="00000000" w:rsidR="00000000" w:rsidRPr="00000000">
              <w:rPr>
                <w:rFonts w:ascii="Inter" w:cs="Inter" w:eastAsia="Inter" w:hAnsi="Inter"/>
                <w:b w:val="1"/>
                <w:bCs w:val="1"/>
                <w:sz w:val="18"/>
                <w:szCs w:val="18"/>
                <w:rtl w:val="0"/>
              </w:rPr>
              <w:t xml:space="preserve">Anexa 5</w:t>
            </w:r>
            <w:r w:rsidDel="00000000" w:rsidR="00000000" w:rsidRPr="00000000">
              <w:rPr>
                <w:rFonts w:ascii="Inter" w:cs="Inter" w:eastAsia="Inter" w:hAnsi="Inter"/>
                <w:b w:val="1"/>
                <w:bCs w:val="1"/>
                <w:color w:val="9900ff"/>
                <w:sz w:val="18"/>
                <w:szCs w:val="18"/>
                <w:rtl w:val="0"/>
              </w:rPr>
              <w:t xml:space="preserve">.3</w:t>
            </w:r>
            <w:r w:rsidDel="00000000" w:rsidR="00000000" w:rsidRPr="00000000">
              <w:rPr>
                <w:rFonts w:ascii="Inter" w:cs="Inter" w:eastAsia="Inter" w:hAnsi="Inter"/>
                <w:b w:val="1"/>
                <w:bCs w:val="1"/>
                <w:sz w:val="18"/>
                <w:szCs w:val="18"/>
                <w:rtl w:val="0"/>
              </w:rPr>
              <w:t xml:space="preserve"> – Cererea de finanțare</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b w:val="1"/>
                <w:bCs w:val="1"/>
                <w:sz w:val="18"/>
                <w:szCs w:val="18"/>
                <w:rtl w:val="0"/>
              </w:rPr>
              <w:t xml:space="preserve">dezvoltată </w:t>
            </w:r>
            <w:r w:rsidDel="00000000" w:rsidR="00000000" w:rsidRPr="00000000">
              <w:rPr>
                <w:rFonts w:ascii="Inter" w:cs="Inter" w:eastAsia="Inter" w:hAnsi="Inter"/>
                <w:sz w:val="18"/>
                <w:szCs w:val="18"/>
                <w:rtl w:val="0"/>
              </w:rPr>
              <w:t xml:space="preserve">a fost depusă prin intermediul formularului online și este confirmată de primire de către autoritatea finanțatoare prin atribuirea unui număr de înregistrare, certificându-se astfel respectarea termenului limită pentru înscriere.</w:t>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7">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8">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9">
            <w:pPr>
              <w:widowControl w:val="0"/>
              <w:spacing w:after="100" w:before="100" w:line="276" w:lineRule="auto"/>
              <w:rPr>
                <w:rFonts w:ascii="Inter" w:cs="Inter" w:eastAsia="Inter" w:hAnsi="Inter"/>
                <w:color w:val="ff0000"/>
                <w:sz w:val="20"/>
                <w:szCs w:val="20"/>
              </w:rPr>
            </w:pPr>
            <w:r w:rsidDel="00000000" w:rsidR="00000000" w:rsidRPr="00000000">
              <w:rPr>
                <w:rFonts w:ascii="Inter" w:cs="Inter" w:eastAsia="Inter" w:hAnsi="Inter"/>
                <w:b w:val="1"/>
                <w:bCs w:val="1"/>
                <w:sz w:val="18"/>
                <w:szCs w:val="18"/>
                <w:rtl w:val="0"/>
              </w:rPr>
              <w:t xml:space="preserve">CV-urile membrilor echipei de implementare a proiectului</w:t>
            </w:r>
            <w:r w:rsidDel="00000000" w:rsidR="00000000" w:rsidRPr="00000000">
              <w:rPr>
                <w:rFonts w:ascii="Inter" w:cs="Inter" w:eastAsia="Inter" w:hAnsi="Inter"/>
                <w:sz w:val="18"/>
                <w:szCs w:val="18"/>
                <w:rtl w:val="0"/>
              </w:rPr>
              <w:t xml:space="preserve">: manager, coordonator, responsabil financiar, specialist PR, designer, operator foto-video sau alți specialiști implicați în derularea proiectului ca parte din echipă semnate și datate de către persoanele în cauză sau însoțite de acordul scris al acestora privind participarea în cadrul proiectului.</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A">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B">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C">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18"/>
                <w:szCs w:val="18"/>
                <w:rtl w:val="0"/>
              </w:rPr>
              <w:t xml:space="preserve">Raportul de activitate al solicitantului pe ultimul an</w:t>
            </w:r>
            <w:r w:rsidDel="00000000" w:rsidR="00000000" w:rsidRPr="00000000">
              <w:rPr>
                <w:rFonts w:ascii="Inter" w:cs="Inter" w:eastAsia="Inter" w:hAnsi="Inter"/>
                <w:sz w:val="18"/>
                <w:szCs w:val="18"/>
                <w:rtl w:val="0"/>
              </w:rPr>
              <w:t xml:space="preserve"> - se prezintă informații relevante pentru solicitarea finanțării nerambursabile (fotografii, descriere activități, alte proiecte derulate, finanțări, istoric, parteneri, link-uri relevante); dacă solicitantul nu a avut activitate în ultimul an, se prezintă raport pe ultima perioadă în care acesta a fost activ.</w:t>
              <w:tab/>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D">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5E">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1065" w:hRule="atLeast"/>
          <w:tblHeader w:val="1"/>
        </w:trPr>
        <w:tc>
          <w:tcPr>
            <w:tcBorders>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F">
            <w:pPr>
              <w:widowControl w:val="0"/>
              <w:spacing w:after="100" w:before="100" w:line="276" w:lineRule="auto"/>
              <w:rPr>
                <w:rFonts w:ascii="Inter" w:cs="Inter" w:eastAsia="Inter" w:hAnsi="Inter"/>
                <w:sz w:val="20"/>
                <w:szCs w:val="20"/>
              </w:rPr>
            </w:pPr>
            <w:r w:rsidDel="00000000" w:rsidR="00000000" w:rsidRPr="00000000">
              <w:rPr>
                <w:rFonts w:ascii="Inter" w:cs="Inter" w:eastAsia="Inter" w:hAnsi="Inter"/>
                <w:b w:val="1"/>
                <w:bCs w:val="1"/>
                <w:sz w:val="18"/>
                <w:szCs w:val="18"/>
                <w:rtl w:val="0"/>
              </w:rPr>
              <w:t xml:space="preserve">Anexa </w:t>
            </w:r>
            <w:r w:rsidDel="00000000" w:rsidR="00000000" w:rsidRPr="00000000">
              <w:rPr>
                <w:rFonts w:ascii="Inter" w:cs="Inter" w:eastAsia="Inter" w:hAnsi="Inter"/>
                <w:b w:val="1"/>
                <w:bCs w:val="1"/>
                <w:color w:val="9900ff"/>
                <w:sz w:val="18"/>
                <w:szCs w:val="18"/>
                <w:rtl w:val="0"/>
              </w:rPr>
              <w:t xml:space="preserve">7</w:t>
            </w:r>
            <w:r w:rsidDel="00000000" w:rsidR="00000000" w:rsidRPr="00000000">
              <w:rPr>
                <w:rFonts w:ascii="Inter" w:cs="Inter" w:eastAsia="Inter" w:hAnsi="Inter"/>
                <w:b w:val="1"/>
                <w:bCs w:val="1"/>
                <w:sz w:val="18"/>
                <w:szCs w:val="18"/>
                <w:rtl w:val="0"/>
              </w:rPr>
              <w:t xml:space="preserve"> – Declarații de parteneriat</w:t>
            </w:r>
            <w:r w:rsidDel="00000000" w:rsidR="00000000" w:rsidRPr="00000000">
              <w:rPr>
                <w:rFonts w:ascii="Inter" w:cs="Inter" w:eastAsia="Inter" w:hAnsi="Inter"/>
                <w:sz w:val="18"/>
                <w:szCs w:val="18"/>
                <w:rtl w:val="0"/>
              </w:rPr>
              <w:t xml:space="preserve">, completate cu datele relevante, urmărind structura informațiilor solicitate, semnate și datate.</w:t>
            </w:r>
            <w:r w:rsidDel="00000000" w:rsidR="00000000" w:rsidRPr="00000000">
              <w:rPr>
                <w:rtl w:val="0"/>
              </w:rPr>
            </w:r>
          </w:p>
        </w:tc>
        <w:tc>
          <w:tcPr>
            <w:tcBorders>
              <w:left w:color="000000" w:space="0" w:sz="8"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0">
            <w:pPr>
              <w:widowControl w:val="0"/>
              <w:spacing w:after="100" w:before="100" w:line="276" w:lineRule="auto"/>
              <w:jc w:val="center"/>
              <w:rPr>
                <w:rFonts w:ascii="Inter" w:cs="Inter" w:eastAsia="Inter" w:hAnsi="Inter"/>
                <w:color w:val="ff0000"/>
                <w:sz w:val="20"/>
                <w:szCs w:val="20"/>
              </w:rPr>
            </w:pPr>
            <w:r w:rsidDel="00000000" w:rsidR="00000000" w:rsidRPr="00000000">
              <w:rPr>
                <w:rtl w:val="0"/>
              </w:rPr>
            </w:r>
          </w:p>
        </w:tc>
        <w:tc>
          <w:tcPr>
            <w:tcBorders>
              <w:left w:color="000000" w:space="0" w:sz="8"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1">
            <w:pPr>
              <w:widowControl w:val="0"/>
              <w:spacing w:after="100" w:before="100" w:line="276" w:lineRule="auto"/>
              <w:rPr>
                <w:rFonts w:ascii="Inter" w:cs="Inter" w:eastAsia="Inter" w:hAnsi="Inter"/>
                <w:color w:val="ff0000"/>
                <w:sz w:val="20"/>
                <w:szCs w:val="20"/>
              </w:rPr>
            </w:pPr>
            <w:r w:rsidDel="00000000" w:rsidR="00000000" w:rsidRPr="00000000">
              <w:rPr>
                <w:rtl w:val="0"/>
              </w:rPr>
            </w:r>
          </w:p>
        </w:tc>
      </w:tr>
      <w:tr>
        <w:trPr>
          <w:cantSplit w:val="0"/>
          <w:trHeight w:val="870"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2">
            <w:pPr>
              <w:widowControl w:val="0"/>
              <w:shd w:fill="ffffff" w:val="clear"/>
              <w:spacing w:after="100" w:before="100" w:line="276" w:lineRule="auto"/>
              <w:rPr>
                <w:rFonts w:ascii="Inter" w:cs="Inter" w:eastAsia="Inter" w:hAnsi="Inter"/>
                <w:sz w:val="18"/>
                <w:szCs w:val="18"/>
                <w:highlight w:val="white"/>
              </w:rPr>
            </w:pPr>
            <w:r w:rsidDel="00000000" w:rsidR="00000000" w:rsidRPr="00000000">
              <w:rPr>
                <w:rFonts w:ascii="Inter" w:cs="Inter" w:eastAsia="Inter" w:hAnsi="Inter"/>
                <w:b w:val="1"/>
                <w:bCs w:val="1"/>
                <w:sz w:val="18"/>
                <w:szCs w:val="18"/>
                <w:highlight w:val="white"/>
                <w:rtl w:val="0"/>
              </w:rPr>
              <w:t xml:space="preserve">Proiectul îndeplinește, cumulativ, următoarele cerințe</w:t>
            </w:r>
            <w:r w:rsidDel="00000000" w:rsidR="00000000" w:rsidRPr="00000000">
              <w:rPr>
                <w:rFonts w:ascii="Inter" w:cs="Inter" w:eastAsia="Inter" w:hAnsi="Inter"/>
                <w:sz w:val="18"/>
                <w:szCs w:val="18"/>
                <w:highlight w:val="white"/>
                <w:rtl w:val="0"/>
              </w:rPr>
              <w:t xml:space="preserve">:</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se desfășoară pe parcursul anilor bugetari </w:t>
            </w:r>
            <w:r w:rsidDel="00000000" w:rsidR="00000000" w:rsidRPr="00000000">
              <w:rPr>
                <w:rFonts w:ascii="Inter" w:cs="Inter" w:eastAsia="Inter" w:hAnsi="Inter"/>
                <w:b w:val="1"/>
                <w:bCs w:val="1"/>
                <w:sz w:val="18"/>
                <w:szCs w:val="18"/>
                <w:rtl w:val="0"/>
              </w:rPr>
              <w:t xml:space="preserve">2026-2027</w:t>
            </w:r>
            <w:r w:rsidDel="00000000" w:rsidR="00000000" w:rsidRPr="00000000">
              <w:rPr>
                <w:rFonts w:ascii="Inter" w:cs="Inter" w:eastAsia="Inter" w:hAnsi="Inter"/>
                <w:sz w:val="18"/>
                <w:szCs w:val="18"/>
                <w:rtl w:val="0"/>
              </w:rPr>
              <w:t xml:space="preserve">; </w:t>
            </w:r>
            <w:r w:rsidDel="00000000" w:rsidR="00000000" w:rsidRPr="00000000">
              <w:rPr>
                <w:rtl w:val="0"/>
              </w:rPr>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b w:val="1"/>
                <w:bCs w:val="1"/>
                <w:sz w:val="18"/>
                <w:szCs w:val="18"/>
                <w:rtl w:val="0"/>
              </w:rPr>
              <w:t xml:space="preserve">activitățile specifice</w:t>
            </w:r>
            <w:r w:rsidDel="00000000" w:rsidR="00000000" w:rsidRPr="00000000">
              <w:rPr>
                <w:rFonts w:ascii="Inter" w:cs="Inter" w:eastAsia="Inter" w:hAnsi="Inter"/>
                <w:sz w:val="18"/>
                <w:szCs w:val="18"/>
                <w:rtl w:val="0"/>
              </w:rPr>
              <w:t xml:space="preserve"> (adresate beneficiarilor direcți ai proiectului cultural) și evenimentele cu public propuse prin proiect, indiferent de sursa de finanțare, </w:t>
            </w:r>
            <w:r w:rsidDel="00000000" w:rsidR="00000000" w:rsidRPr="00000000">
              <w:rPr>
                <w:rFonts w:ascii="Inter" w:cs="Inter" w:eastAsia="Inter" w:hAnsi="Inter"/>
                <w:b w:val="1"/>
                <w:bCs w:val="1"/>
                <w:sz w:val="18"/>
                <w:szCs w:val="18"/>
                <w:rtl w:val="0"/>
              </w:rPr>
              <w:t xml:space="preserve">se derulează în Municipiul Timișoara</w:t>
            </w:r>
            <w:r w:rsidDel="00000000" w:rsidR="00000000" w:rsidRPr="00000000">
              <w:rPr>
                <w:rFonts w:ascii="Inter" w:cs="Inter" w:eastAsia="Inter" w:hAnsi="Inter"/>
                <w:sz w:val="18"/>
                <w:szCs w:val="18"/>
                <w:rtl w:val="0"/>
              </w:rPr>
              <w:t xml:space="preserve">. Prin excepție, se pot derula în plan național sau internațional doar acele activități specifice și evenimente care sunt dezvoltate de operatori culturali din plan local și care implică public, artiști și profesioniști din plan local ca beneficiari direcți, astfel încât efectele și rezultatele să fie resimțite în plan local;</w:t>
            </w:r>
            <w:r w:rsidDel="00000000" w:rsidR="00000000" w:rsidRPr="00000000">
              <w:rPr>
                <w:rtl w:val="0"/>
              </w:rPr>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implică </w:t>
            </w:r>
            <w:r w:rsidDel="00000000" w:rsidR="00000000" w:rsidRPr="00000000">
              <w:rPr>
                <w:rFonts w:ascii="Inter" w:cs="Inter" w:eastAsia="Inter" w:hAnsi="Inter"/>
                <w:b w:val="1"/>
                <w:bCs w:val="1"/>
                <w:sz w:val="18"/>
                <w:szCs w:val="18"/>
                <w:rtl w:val="0"/>
              </w:rPr>
              <w:t xml:space="preserve">minimum 3 parteneri</w:t>
            </w:r>
            <w:r w:rsidDel="00000000" w:rsidR="00000000" w:rsidRPr="00000000">
              <w:rPr>
                <w:rFonts w:ascii="Inter" w:cs="Inter" w:eastAsia="Inter" w:hAnsi="Inter"/>
                <w:sz w:val="18"/>
                <w:szCs w:val="18"/>
                <w:rtl w:val="0"/>
              </w:rPr>
              <w:t xml:space="preserve">, dintre care </w:t>
            </w:r>
            <w:r w:rsidDel="00000000" w:rsidR="00000000" w:rsidRPr="00000000">
              <w:rPr>
                <w:rFonts w:ascii="Inter" w:cs="Inter" w:eastAsia="Inter" w:hAnsi="Inter"/>
                <w:b w:val="1"/>
                <w:bCs w:val="1"/>
                <w:sz w:val="18"/>
                <w:szCs w:val="18"/>
                <w:rtl w:val="0"/>
              </w:rPr>
              <w:t xml:space="preserve">un partener internațional,</w:t>
            </w:r>
            <w:r w:rsidDel="00000000" w:rsidR="00000000" w:rsidRPr="00000000">
              <w:rPr>
                <w:rFonts w:ascii="Inter" w:cs="Inter" w:eastAsia="Inter" w:hAnsi="Inter"/>
                <w:sz w:val="18"/>
                <w:szCs w:val="18"/>
                <w:rtl w:val="0"/>
              </w:rPr>
              <w:t xml:space="preserve"> iar </w:t>
            </w:r>
            <w:r w:rsidDel="00000000" w:rsidR="00000000" w:rsidRPr="00000000">
              <w:rPr>
                <w:rFonts w:ascii="Inter" w:cs="Inter" w:eastAsia="Inter" w:hAnsi="Inter"/>
                <w:b w:val="1"/>
                <w:bCs w:val="1"/>
                <w:sz w:val="18"/>
                <w:szCs w:val="18"/>
                <w:rtl w:val="0"/>
              </w:rPr>
              <w:t xml:space="preserve">solicitantul sau cel puțin un partener este activ în plan local </w:t>
            </w:r>
            <w:r w:rsidDel="00000000" w:rsidR="00000000" w:rsidRPr="00000000">
              <w:rPr>
                <w:rFonts w:ascii="Inter" w:cs="Inter" w:eastAsia="Inter" w:hAnsi="Inter"/>
                <w:sz w:val="18"/>
                <w:szCs w:val="18"/>
                <w:rtl w:val="0"/>
              </w:rPr>
              <w:t xml:space="preserve">(își desfășoară activitatea în Municipiul Timișoara);</w:t>
            </w:r>
            <w:r w:rsidDel="00000000" w:rsidR="00000000" w:rsidRPr="00000000">
              <w:rPr>
                <w:rtl w:val="0"/>
              </w:rPr>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Inter" w:cs="Inter" w:eastAsia="Inter" w:hAnsi="Inter"/>
                <w:sz w:val="18"/>
                <w:szCs w:val="18"/>
                <w:u w:val="none"/>
              </w:rPr>
            </w:pPr>
            <w:r w:rsidDel="00000000" w:rsidR="00000000" w:rsidRPr="00000000">
              <w:rPr>
                <w:rFonts w:ascii="Inter" w:cs="Inter" w:eastAsia="Inter" w:hAnsi="Inter"/>
                <w:sz w:val="18"/>
                <w:szCs w:val="18"/>
                <w:rtl w:val="0"/>
              </w:rPr>
              <w:t xml:space="preserve">propune cel puțin o activitate cu public în cadrul evenimentului Ziua Timișoarei (RO) | Timișoara City Celebration (EN din anii în care se derulează proiectul finanțat.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7">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8">
            <w:pPr>
              <w:widowControl w:val="0"/>
              <w:spacing w:after="100" w:before="100" w:line="276" w:lineRule="auto"/>
              <w:rPr>
                <w:rFonts w:ascii="Inter" w:cs="Inter" w:eastAsia="Inter" w:hAnsi="Inter"/>
                <w:sz w:val="18"/>
                <w:szCs w:val="18"/>
              </w:rPr>
            </w:pPr>
            <w:r w:rsidDel="00000000" w:rsidR="00000000" w:rsidRPr="00000000">
              <w:rPr>
                <w:rtl w:val="0"/>
              </w:rPr>
            </w:r>
          </w:p>
        </w:tc>
      </w:tr>
      <w:tr>
        <w:trPr>
          <w:cantSplit w:val="0"/>
          <w:trHeight w:val="1081" w:hRule="atLeast"/>
          <w:tblHeader w:val="1"/>
        </w:trPr>
        <w:tc>
          <w:tcPr>
            <w:tcBorders>
              <w:top w:color="cccccc" w:space="0" w:sz="5" w:val="single"/>
              <w:left w:color="000000" w:space="0" w:sz="0" w:val="nil"/>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9">
            <w:pPr>
              <w:widowControl w:val="0"/>
              <w:spacing w:after="100" w:before="100" w:line="276" w:lineRule="auto"/>
              <w:rPr>
                <w:rFonts w:ascii="Inter" w:cs="Inter" w:eastAsia="Inter" w:hAnsi="Inter"/>
                <w:b w:val="1"/>
                <w:bCs w:val="1"/>
                <w:sz w:val="18"/>
                <w:szCs w:val="18"/>
              </w:rPr>
            </w:pPr>
            <w:r w:rsidDel="00000000" w:rsidR="00000000" w:rsidRPr="00000000">
              <w:rPr>
                <w:rFonts w:ascii="Inter" w:cs="Inter" w:eastAsia="Inter" w:hAnsi="Inter"/>
                <w:b w:val="1"/>
                <w:bCs w:val="1"/>
                <w:sz w:val="18"/>
                <w:szCs w:val="18"/>
                <w:rtl w:val="0"/>
              </w:rPr>
              <w:t xml:space="preserve">Cumulativ, un solicitant/beneficiar:</w:t>
            </w:r>
          </w:p>
          <w:p w:rsidR="00000000" w:rsidDel="00000000" w:rsidP="00000000" w:rsidRDefault="00000000" w:rsidRPr="00000000" w14:paraId="0000006A">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depune </w:t>
            </w:r>
            <w:r w:rsidDel="00000000" w:rsidR="00000000" w:rsidRPr="00000000">
              <w:rPr>
                <w:rFonts w:ascii="Inter" w:cs="Inter" w:eastAsia="Inter" w:hAnsi="Inter"/>
                <w:b w:val="1"/>
                <w:bCs w:val="1"/>
                <w:sz w:val="18"/>
                <w:szCs w:val="18"/>
                <w:rtl w:val="0"/>
              </w:rPr>
              <w:t xml:space="preserve">o singură cerere de finanțare</w:t>
            </w:r>
            <w:r w:rsidDel="00000000" w:rsidR="00000000" w:rsidRPr="00000000">
              <w:rPr>
                <w:rFonts w:ascii="Inter" w:cs="Inter" w:eastAsia="Inter" w:hAnsi="Inter"/>
                <w:sz w:val="18"/>
                <w:szCs w:val="18"/>
                <w:rtl w:val="0"/>
              </w:rPr>
              <w:t xml:space="preserve"> în cadrul acestui program de finanțare;</w:t>
            </w:r>
          </w:p>
          <w:p w:rsidR="00000000" w:rsidDel="00000000" w:rsidP="00000000" w:rsidRDefault="00000000" w:rsidRPr="00000000" w14:paraId="0000006B">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poate contracta </w:t>
            </w:r>
            <w:r w:rsidDel="00000000" w:rsidR="00000000" w:rsidRPr="00000000">
              <w:rPr>
                <w:rFonts w:ascii="Inter" w:cs="Inter" w:eastAsia="Inter" w:hAnsi="Inter"/>
                <w:b w:val="1"/>
                <w:bCs w:val="1"/>
                <w:sz w:val="18"/>
                <w:szCs w:val="18"/>
                <w:rtl w:val="0"/>
              </w:rPr>
              <w:t xml:space="preserve">maximum doua finanțări nerambursabile</w:t>
            </w:r>
            <w:r w:rsidDel="00000000" w:rsidR="00000000" w:rsidRPr="00000000">
              <w:rPr>
                <w:rFonts w:ascii="Inter" w:cs="Inter" w:eastAsia="Inter" w:hAnsi="Inter"/>
                <w:sz w:val="18"/>
                <w:szCs w:val="18"/>
                <w:rtl w:val="0"/>
              </w:rPr>
              <w:t xml:space="preserve"> în cadrul programelor de finanțare derulate de Centrul de Proiecte în anul 2025, pentru proiecte culturale diferite, cu condiția ca respectivele proiecte să aibă scop, obiective și durată clar/evident diferite, enunțate distinct și fără echivoc;</w:t>
            </w:r>
          </w:p>
          <w:p w:rsidR="00000000" w:rsidDel="00000000" w:rsidP="00000000" w:rsidRDefault="00000000" w:rsidRPr="00000000" w14:paraId="0000006C">
            <w:pPr>
              <w:widowControl w:val="0"/>
              <w:numPr>
                <w:ilvl w:val="0"/>
                <w:numId w:val="5"/>
              </w:numPr>
              <w:spacing w:after="100" w:before="100" w:line="276" w:lineRule="auto"/>
              <w:ind w:left="425" w:hanging="360"/>
              <w:rPr>
                <w:rFonts w:ascii="Inter" w:cs="Inter" w:eastAsia="Inter" w:hAnsi="Inter"/>
                <w:sz w:val="18"/>
                <w:szCs w:val="18"/>
              </w:rPr>
            </w:pPr>
            <w:r w:rsidDel="00000000" w:rsidR="00000000" w:rsidRPr="00000000">
              <w:rPr>
                <w:rFonts w:ascii="Inter" w:cs="Inter" w:eastAsia="Inter" w:hAnsi="Inter"/>
                <w:sz w:val="18"/>
                <w:szCs w:val="18"/>
                <w:rtl w:val="0"/>
              </w:rPr>
              <w:t xml:space="preserve">nu poate avea în derulare, pe aceeași perioadă, mai mult de </w:t>
            </w:r>
            <w:r w:rsidDel="00000000" w:rsidR="00000000" w:rsidRPr="00000000">
              <w:rPr>
                <w:rFonts w:ascii="Inter" w:cs="Inter" w:eastAsia="Inter" w:hAnsi="Inter"/>
                <w:b w:val="1"/>
                <w:bCs w:val="1"/>
                <w:sz w:val="18"/>
                <w:szCs w:val="18"/>
                <w:rtl w:val="0"/>
              </w:rPr>
              <w:t xml:space="preserve">un acord-cadru de finanțare multianuală </w:t>
            </w:r>
            <w:r w:rsidDel="00000000" w:rsidR="00000000" w:rsidRPr="00000000">
              <w:rPr>
                <w:rFonts w:ascii="Inter" w:cs="Inter" w:eastAsia="Inter" w:hAnsi="Inter"/>
                <w:sz w:val="18"/>
                <w:szCs w:val="18"/>
                <w:rtl w:val="0"/>
              </w:rPr>
              <w:t xml:space="preserve">încheiat cu Centrul de Proiecte.</w:t>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6D">
            <w:pPr>
              <w:widowControl w:val="0"/>
              <w:spacing w:after="100" w:before="100" w:line="276" w:lineRule="auto"/>
              <w:rPr>
                <w:rFonts w:ascii="Inter" w:cs="Inter" w:eastAsia="Inter" w:hAnsi="Inter"/>
                <w:sz w:val="18"/>
                <w:szCs w:val="18"/>
              </w:rPr>
            </w:pPr>
            <w:r w:rsidDel="00000000" w:rsidR="00000000" w:rsidRPr="00000000">
              <w:rPr>
                <w:rtl w:val="0"/>
              </w:rPr>
            </w:r>
          </w:p>
        </w:tc>
        <w:tc>
          <w:tcPr>
            <w:tcBorders>
              <w:top w:color="cccccc" w:space="0" w:sz="5" w:val="single"/>
              <w:left w:color="cccccc" w:space="0" w:sz="5" w:val="single"/>
              <w:bottom w:color="000000" w:space="0" w:sz="5" w:val="single"/>
            </w:tcBorders>
            <w:tcMar>
              <w:top w:w="0.0" w:type="dxa"/>
              <w:left w:w="40.0" w:type="dxa"/>
              <w:bottom w:w="0.0" w:type="dxa"/>
              <w:right w:w="40.0" w:type="dxa"/>
            </w:tcMar>
            <w:vAlign w:val="center"/>
          </w:tcPr>
          <w:p w:rsidR="00000000" w:rsidDel="00000000" w:rsidP="00000000" w:rsidRDefault="00000000" w:rsidRPr="00000000" w14:paraId="0000006E">
            <w:pPr>
              <w:widowControl w:val="0"/>
              <w:spacing w:after="100" w:before="100" w:line="276" w:lineRule="auto"/>
              <w:rPr>
                <w:rFonts w:ascii="Inter" w:cs="Inter" w:eastAsia="Inter" w:hAnsi="Inter"/>
                <w:sz w:val="18"/>
                <w:szCs w:val="18"/>
              </w:rPr>
            </w:pPr>
            <w:r w:rsidDel="00000000" w:rsidR="00000000" w:rsidRPr="00000000">
              <w:rPr>
                <w:rtl w:val="0"/>
              </w:rPr>
            </w:r>
          </w:p>
        </w:tc>
      </w:tr>
    </w:tbl>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Rezultat verificare conformitate strategică (Admis/Respins): ___________________________________________________________________</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Fonts w:ascii="Inter" w:cs="Inter" w:eastAsia="Inter" w:hAnsi="Inter"/>
          <w:sz w:val="18"/>
          <w:szCs w:val="18"/>
          <w:rtl w:val="0"/>
        </w:rPr>
        <w:t xml:space="preserve">Numele și semnătura responsabilului care a realizat verificarea conformității strategice: ___________________________________________________________________</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spacing w:after="100" w:before="100" w:line="276" w:lineRule="auto"/>
        <w:ind w:right="-702"/>
        <w:rPr>
          <w:rFonts w:ascii="Inter" w:cs="Inter" w:eastAsia="Inter" w:hAnsi="Inter"/>
          <w:sz w:val="18"/>
          <w:szCs w:val="18"/>
        </w:rPr>
      </w:pPr>
      <w:r w:rsidDel="00000000" w:rsidR="00000000" w:rsidRPr="00000000">
        <w:rPr>
          <w:rtl w:val="0"/>
        </w:rPr>
      </w:r>
    </w:p>
    <w:p w:rsidR="00000000" w:rsidDel="00000000" w:rsidP="00000000" w:rsidRDefault="00000000" w:rsidRPr="00000000" w14:paraId="00000073">
      <w:pPr>
        <w:spacing w:after="100" w:before="100" w:line="276" w:lineRule="auto"/>
        <w:ind w:right="-4"/>
        <w:rPr>
          <w:rFonts w:ascii="Inter" w:cs="Inter" w:eastAsia="Inter" w:hAnsi="Inter"/>
          <w:b w:val="1"/>
          <w:bCs w:val="1"/>
          <w:sz w:val="24"/>
          <w:szCs w:val="24"/>
        </w:rPr>
      </w:pPr>
      <w:r w:rsidDel="00000000" w:rsidR="00000000" w:rsidRPr="00000000">
        <w:rPr>
          <w:rtl w:val="0"/>
        </w:rPr>
      </w:r>
    </w:p>
    <w:sdt>
      <w:sdtPr>
        <w:lock w:val="contentLocked"/>
        <w:id w:val="-1142848827"/>
        <w:tag w:val="goog_rdk_0"/>
      </w:sdtPr>
      <w:sdtContent>
        <w:tbl>
          <w:tblPr>
            <w:tblStyle w:val="Table5"/>
            <w:tblW w:w="138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gridCol w:w="4290"/>
            <w:tblGridChange w:id="0">
              <w:tblGrid>
                <w:gridCol w:w="9540"/>
                <w:gridCol w:w="4290"/>
              </w:tblGrid>
            </w:tblGridChange>
          </w:tblGrid>
          <w:tr>
            <w:trPr>
              <w:cantSplit w:val="0"/>
              <w:trHeight w:val="1047"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4">
                <w:pPr>
                  <w:spacing w:after="100" w:before="100" w:line="276" w:lineRule="auto"/>
                  <w:ind w:right="-4"/>
                  <w:rPr>
                    <w:rFonts w:ascii="Inter" w:cs="Inter" w:eastAsia="Inter" w:hAnsi="Inter"/>
                    <w:sz w:val="24"/>
                    <w:szCs w:val="24"/>
                  </w:rPr>
                </w:pPr>
                <w:r w:rsidDel="00000000" w:rsidR="00000000" w:rsidRPr="00000000">
                  <w:rPr>
                    <w:rFonts w:ascii="Inter" w:cs="Inter" w:eastAsia="Inter" w:hAnsi="Inter"/>
                    <w:b w:val="1"/>
                    <w:bCs w:val="1"/>
                    <w:sz w:val="24"/>
                    <w:szCs w:val="24"/>
                    <w:rtl w:val="0"/>
                  </w:rPr>
                  <w:t xml:space="preserve">V. Rezultat Etapa 1:</w:t>
                </w:r>
                <w:r w:rsidDel="00000000" w:rsidR="00000000" w:rsidRPr="00000000">
                  <w:rPr>
                    <w:rFonts w:ascii="Inter" w:cs="Inter" w:eastAsia="Inter" w:hAnsi="Inter"/>
                    <w:b w:val="1"/>
                    <w:bCs w:val="1"/>
                    <w:i w:val="1"/>
                    <w:iCs w:val="1"/>
                    <w:sz w:val="24"/>
                    <w:szCs w:val="24"/>
                    <w:rtl w:val="0"/>
                  </w:rPr>
                  <w:t xml:space="preserve"> Verificare a îndeplinirii condițiilor de participare la selecție </w:t>
                </w:r>
                <w:r w:rsidDel="00000000" w:rsidR="00000000" w:rsidRPr="00000000">
                  <w:rPr>
                    <w:rFonts w:ascii="Inter" w:cs="Inter" w:eastAsia="Inter" w:hAnsi="Inter"/>
                    <w:sz w:val="24"/>
                    <w:szCs w:val="24"/>
                    <w:rtl w:val="0"/>
                  </w:rPr>
                  <w:t xml:space="preserve">(Admis / Respins)</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Rule="auto"/>
                  <w:rPr>
                    <w:rFonts w:ascii="Inter" w:cs="Inter" w:eastAsia="Inter" w:hAnsi="Inter"/>
                    <w:b w:val="1"/>
                    <w:bCs w:val="1"/>
                    <w:sz w:val="24"/>
                    <w:szCs w:val="24"/>
                  </w:rPr>
                </w:pPr>
                <w:r w:rsidDel="00000000" w:rsidR="00000000" w:rsidRPr="00000000">
                  <w:rPr>
                    <w:rtl w:val="0"/>
                  </w:rPr>
                </w:r>
              </w:p>
            </w:tc>
          </w:tr>
        </w:tbl>
      </w:sdtContent>
    </w:sdt>
    <w:p w:rsidR="00000000" w:rsidDel="00000000" w:rsidP="00000000" w:rsidRDefault="00000000" w:rsidRPr="00000000" w14:paraId="00000076">
      <w:pPr>
        <w:spacing w:after="100" w:before="100" w:line="276" w:lineRule="auto"/>
        <w:ind w:right="-4"/>
        <w:rPr>
          <w:rFonts w:ascii="Inter" w:cs="Inter" w:eastAsia="Inter" w:hAnsi="Inter"/>
          <w:sz w:val="18"/>
          <w:szCs w:val="18"/>
        </w:rPr>
      </w:pPr>
      <w:r w:rsidDel="00000000" w:rsidR="00000000" w:rsidRPr="00000000">
        <w:rPr>
          <w:rtl w:val="0"/>
        </w:rPr>
      </w:r>
    </w:p>
    <w:sectPr>
      <w:headerReference r:id="rId7" w:type="default"/>
      <w:footerReference r:id="rId8" w:type="default"/>
      <w:pgSz w:h="11906" w:w="16838" w:orient="landscape"/>
      <w:pgMar w:bottom="973" w:top="1440" w:left="1417" w:right="154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tabs>
        <w:tab w:val="center" w:leader="none" w:pos="4680"/>
        <w:tab w:val="right" w:leader="none" w:pos="9360"/>
      </w:tabs>
      <w:spacing w:after="0"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Pagina </w:t>
    </w:r>
    <w:r w:rsidDel="00000000" w:rsidR="00000000" w:rsidRPr="00000000">
      <w:rPr>
        <w:rFonts w:ascii="Inter" w:cs="Inter" w:eastAsia="Inter" w:hAnsi="Inter"/>
        <w:sz w:val="18"/>
        <w:szCs w:val="18"/>
      </w:rPr>
      <w:fldChar w:fldCharType="begin"/>
      <w:instrText xml:space="preserve">PAGE</w:instrText>
      <w:fldChar w:fldCharType="separate"/>
      <w:fldChar w:fldCharType="end"/>
    </w:r>
    <w:r w:rsidDel="00000000" w:rsidR="00000000" w:rsidRPr="00000000">
      <w:rPr>
        <w:rFonts w:ascii="Inter" w:cs="Inter" w:eastAsia="Inter" w:hAnsi="Inter"/>
        <w:sz w:val="18"/>
        <w:szCs w:val="18"/>
        <w:rtl w:val="0"/>
      </w:rPr>
      <w:t xml:space="preserve"> din </w:t>
    </w:r>
    <w:r w:rsidDel="00000000" w:rsidR="00000000" w:rsidRPr="00000000">
      <w:rPr>
        <w:rFonts w:ascii="Inter" w:cs="Inter" w:eastAsia="Inter" w:hAnsi="Inte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after="0" w:line="276" w:lineRule="auto"/>
      <w:rPr>
        <w:rFonts w:ascii="Inter" w:cs="Inter" w:eastAsia="Inter" w:hAnsi="Inter"/>
        <w:sz w:val="16"/>
        <w:szCs w:val="16"/>
        <w:highlight w:val="white"/>
      </w:rPr>
    </w:pPr>
    <w:r w:rsidDel="00000000" w:rsidR="00000000" w:rsidRPr="00000000">
      <w:rPr>
        <w:rFonts w:ascii="Inter" w:cs="Inter" w:eastAsia="Inter" w:hAnsi="Inte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8229750</wp:posOffset>
          </wp:positionH>
          <wp:positionV relativeFrom="paragraph">
            <wp:posOffset>-47620</wp:posOffset>
          </wp:positionV>
          <wp:extent cx="579938" cy="57993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78">
    <w:pPr>
      <w:spacing w:after="0" w:line="276" w:lineRule="auto"/>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CIF 44202834</w:t>
    </w:r>
  </w:p>
  <w:p w:rsidR="00000000" w:rsidDel="00000000" w:rsidP="00000000" w:rsidRDefault="00000000" w:rsidRPr="00000000" w14:paraId="00000079">
    <w:pPr>
      <w:spacing w:after="0" w:line="276" w:lineRule="auto"/>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7A">
    <w:pPr>
      <w:spacing w:after="0" w:line="276" w:lineRule="auto"/>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7B">
    <w:pPr>
      <w:spacing w:after="0" w:line="276" w:lineRule="auto"/>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7C">
    <w:pPr>
      <w:spacing w:after="0" w:line="276" w:lineRule="auto"/>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7D">
    <w:pPr>
      <w:spacing w:after="80" w:lineRule="auto"/>
      <w:rPr>
        <w:rFonts w:ascii="Candara" w:cs="Candara" w:eastAsia="Candara" w:hAnsi="Candara"/>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MVZF1CI+m1LjL6MelwpeoIEA==">CgMxLjAaHwoBMBIaChgICVIUChJ0YWJsZS5ocnhuOHc0dWdka3MyCGguZ2pkZ3hzOAByITF5UHlJSjNfRFc5NDdKSnZOQ0VVWGQ4WWNGNkNreDVpUQ==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2025-04-07T09:59:00Z</dcterms:created>
</cp:coreProperties>
</file>