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insoAnexa nr. 9 la Decizia IES-DEC nr. </w:t>
      </w:r>
      <w:r w:rsidDel="00000000" w:rsidR="00000000" w:rsidRPr="00000000">
        <w:rPr>
          <w:rFonts w:ascii="Arial" w:cs="Arial" w:eastAsia="Arial" w:hAnsi="Arial"/>
          <w:sz w:val="20"/>
          <w:szCs w:val="20"/>
          <w:rtl w:val="0"/>
        </w:rPr>
        <w:t xml:space="preserve">57 / 23.06.2025</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Școli creative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Școli creative,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Școli creative</w:t>
      </w:r>
      <w:r w:rsidDel="00000000" w:rsidR="00000000" w:rsidRPr="00000000">
        <w:rPr>
          <w:rFonts w:ascii="Arial" w:cs="Arial" w:eastAsia="Arial" w:hAnsi="Arial"/>
          <w:sz w:val="20"/>
          <w:szCs w:val="20"/>
          <w:rtl w:val="0"/>
        </w:rPr>
        <w:t xml:space="preserve"> 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id w:val="-647353405"/>
          <w:tag w:val="goog_rdk_0"/>
        </w:sdtPr>
        <w:sdtContent>
          <w:r w:rsidDel="00000000" w:rsidR="00000000" w:rsidRPr="00000000">
            <w:rPr>
              <w:rFonts w:ascii="Arial Unicode MS" w:cs="Arial Unicode MS" w:eastAsia="Arial Unicode MS" w:hAnsi="Arial Unicode MS"/>
              <w:sz w:val="20"/>
              <w:szCs w:val="20"/>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id w:val="-1624430976"/>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anexe la Decizia IES-DEC nr. 57 / 23.06.2025.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id w:val="1297999635"/>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id w:val="157156612"/>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id w:val="-1408579012"/>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id w:val="420517829"/>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b w:val="1"/>
          <w:sz w:val="20"/>
          <w:szCs w:val="20"/>
          <w:rtl w:val="0"/>
        </w:rPr>
        <w:t xml:space="preserve">eventualele venituri proprii</w:t>
      </w:r>
      <w:r w:rsidDel="00000000" w:rsidR="00000000" w:rsidRPr="00000000">
        <w:rPr>
          <w:rFonts w:ascii="Arial" w:cs="Arial" w:eastAsia="Arial" w:hAnsi="Arial"/>
          <w:sz w:val="20"/>
          <w:szCs w:val="20"/>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rtl w:val="0"/>
        </w:rPr>
        <w:t xml:space="preserve">nu vor depăși 20% din totalul veniturilor proiectului</w:t>
      </w:r>
      <w:r w:rsidDel="00000000" w:rsidR="00000000" w:rsidRPr="00000000">
        <w:rPr>
          <w:rFonts w:ascii="Arial" w:cs="Arial" w:eastAsia="Arial" w:hAnsi="Arial"/>
          <w:sz w:val="20"/>
          <w:szCs w:val="20"/>
          <w:rtl w:val="0"/>
        </w:rPr>
        <w:t xml:space="preserve">. Acestea vor fi obligatoriu evidențiate în </w:t>
      </w:r>
      <w:r w:rsidDel="00000000" w:rsidR="00000000" w:rsidRPr="00000000">
        <w:rPr>
          <w:rFonts w:ascii="Arial" w:cs="Arial" w:eastAsia="Arial" w:hAnsi="Arial"/>
          <w:i w:val="1"/>
          <w:sz w:val="20"/>
          <w:szCs w:val="20"/>
          <w:rtl w:val="0"/>
        </w:rPr>
        <w:t xml:space="preserve">Bugetul de venituri și cheltuieli </w:t>
      </w:r>
      <w:r w:rsidDel="00000000" w:rsidR="00000000" w:rsidRPr="00000000">
        <w:rPr>
          <w:rFonts w:ascii="Arial" w:cs="Arial" w:eastAsia="Arial" w:hAnsi="Arial"/>
          <w:sz w:val="20"/>
          <w:szCs w:val="20"/>
          <w:rtl w:val="0"/>
        </w:rPr>
        <w:t xml:space="preserve">(Anexa 6), în cadrul fiecărei activități din </w:t>
      </w:r>
      <w:r w:rsidDel="00000000" w:rsidR="00000000" w:rsidRPr="00000000">
        <w:rPr>
          <w:rFonts w:ascii="Arial" w:cs="Arial" w:eastAsia="Arial" w:hAnsi="Arial"/>
          <w:i w:val="1"/>
          <w:sz w:val="20"/>
          <w:szCs w:val="20"/>
          <w:rtl w:val="0"/>
        </w:rPr>
        <w:t xml:space="preserve">Cererea de finanțare</w:t>
      </w:r>
      <w:r w:rsidDel="00000000" w:rsidR="00000000" w:rsidRPr="00000000">
        <w:rPr>
          <w:rFonts w:ascii="Arial" w:cs="Arial" w:eastAsia="Arial" w:hAnsi="Arial"/>
          <w:sz w:val="20"/>
          <w:szCs w:val="20"/>
          <w:rtl w:val="0"/>
        </w:rPr>
        <w:t xml:space="preserve"> (Anexa 5.1) și în </w:t>
      </w:r>
      <w:r w:rsidDel="00000000" w:rsidR="00000000" w:rsidRPr="00000000">
        <w:rPr>
          <w:rFonts w:ascii="Arial" w:cs="Arial" w:eastAsia="Arial" w:hAnsi="Arial"/>
          <w:i w:val="1"/>
          <w:sz w:val="20"/>
          <w:szCs w:val="20"/>
          <w:rtl w:val="0"/>
        </w:rPr>
        <w:t xml:space="preserve">Raportul financiar </w:t>
      </w:r>
      <w:r w:rsidDel="00000000" w:rsidR="00000000" w:rsidRPr="00000000">
        <w:rPr>
          <w:rFonts w:ascii="Arial" w:cs="Arial" w:eastAsia="Arial" w:hAnsi="Arial"/>
          <w:sz w:val="20"/>
          <w:szCs w:val="20"/>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6st3W4Q/DG/7yHS+15zDw7ue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pNU3lfaGVWck9ZUzF0RG9nVU1DdmdYZzdZc1RpW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