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sz w:val="20"/>
          <w:szCs w:val="20"/>
          <w:highlight w:val="white"/>
        </w:rPr>
      </w:pPr>
      <w:r w:rsidDel="00000000" w:rsidR="00000000" w:rsidRPr="00000000">
        <w:rPr>
          <w:sz w:val="20"/>
          <w:szCs w:val="20"/>
          <w:rtl w:val="0"/>
        </w:rPr>
        <w:t xml:space="preserve">INT-FIN nr. __ / _______</w:t>
      </w:r>
      <w:r w:rsidDel="00000000" w:rsidR="00000000" w:rsidRPr="00000000">
        <w:rPr>
          <w:rtl w:val="0"/>
        </w:rPr>
      </w:r>
    </w:p>
    <w:p w:rsidR="00000000" w:rsidDel="00000000" w:rsidP="00000000" w:rsidRDefault="00000000" w:rsidRPr="00000000" w14:paraId="00000002">
      <w:pPr>
        <w:spacing w:after="100" w:before="100" w:line="276" w:lineRule="auto"/>
        <w:rPr>
          <w:sz w:val="20"/>
          <w:szCs w:val="20"/>
        </w:rPr>
      </w:pPr>
      <w:r w:rsidDel="00000000" w:rsidR="00000000" w:rsidRPr="00000000">
        <w:rPr>
          <w:sz w:val="20"/>
          <w:szCs w:val="20"/>
          <w:highlight w:val="white"/>
          <w:rtl w:val="0"/>
        </w:rPr>
        <w:t xml:space="preserve">Anexa nr. 14 la </w:t>
      </w:r>
      <w:r w:rsidDel="00000000" w:rsidR="00000000" w:rsidRPr="00000000">
        <w:rPr>
          <w:sz w:val="20"/>
          <w:szCs w:val="20"/>
          <w:rtl w:val="0"/>
        </w:rPr>
        <w:t xml:space="preserve">Decizia IES-DEC nr. </w:t>
      </w:r>
      <w:r w:rsidDel="00000000" w:rsidR="00000000" w:rsidRPr="00000000">
        <w:rPr>
          <w:sz w:val="20"/>
          <w:szCs w:val="20"/>
          <w:rtl w:val="0"/>
        </w:rPr>
        <w:t xml:space="preserve">14 / 08.04.2025</w:t>
      </w:r>
      <w:r w:rsidDel="00000000" w:rsidR="00000000" w:rsidRPr="00000000">
        <w:rPr>
          <w:rtl w:val="0"/>
        </w:rPr>
      </w:r>
    </w:p>
    <w:p w:rsidR="00000000" w:rsidDel="00000000" w:rsidP="00000000" w:rsidRDefault="00000000" w:rsidRPr="00000000" w14:paraId="00000003">
      <w:pPr>
        <w:spacing w:after="100" w:before="100" w:line="276"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100" w:before="100" w:line="276" w:lineRule="auto"/>
        <w:rPr>
          <w:b w:val="1"/>
          <w:sz w:val="32"/>
          <w:szCs w:val="32"/>
        </w:rPr>
      </w:pPr>
      <w:r w:rsidDel="00000000" w:rsidR="00000000" w:rsidRPr="00000000">
        <w:rPr>
          <w:b w:val="1"/>
          <w:sz w:val="32"/>
          <w:szCs w:val="32"/>
          <w:rtl w:val="0"/>
        </w:rPr>
        <w:t xml:space="preserve">Raport de activitate</w:t>
      </w:r>
    </w:p>
    <w:p w:rsidR="00000000" w:rsidDel="00000000" w:rsidP="00000000" w:rsidRDefault="00000000" w:rsidRPr="00000000" w14:paraId="00000005">
      <w:pPr>
        <w:spacing w:after="100" w:before="100" w:line="276" w:lineRule="auto"/>
        <w:rPr>
          <w:sz w:val="32"/>
          <w:szCs w:val="32"/>
        </w:rPr>
      </w:pPr>
      <w:r w:rsidDel="00000000" w:rsidR="00000000" w:rsidRPr="00000000">
        <w:rPr>
          <w:sz w:val="28"/>
          <w:szCs w:val="28"/>
          <w:rtl w:val="0"/>
        </w:rPr>
        <w:t xml:space="preserve">Programul </w:t>
      </w:r>
      <w:r w:rsidDel="00000000" w:rsidR="00000000" w:rsidRPr="00000000">
        <w:rPr>
          <w:b w:val="1"/>
          <w:i w:val="1"/>
          <w:sz w:val="28"/>
          <w:szCs w:val="28"/>
          <w:rtl w:val="0"/>
        </w:rPr>
        <w:t xml:space="preserve">Mobilități pentru profesioniști din sectorul cultural</w:t>
      </w:r>
      <w:r w:rsidDel="00000000" w:rsidR="00000000" w:rsidRPr="00000000">
        <w:rPr>
          <w:sz w:val="28"/>
          <w:szCs w:val="28"/>
          <w:rtl w:val="0"/>
        </w:rPr>
        <w:t xml:space="preserve">, derulat de Centrul de Proiecte al Municipiului Timișoara </w:t>
      </w:r>
      <w:r w:rsidDel="00000000" w:rsidR="00000000" w:rsidRPr="00000000">
        <w:rPr>
          <w:sz w:val="28"/>
          <w:szCs w:val="28"/>
          <w:rtl w:val="0"/>
        </w:rPr>
        <w:t xml:space="preserve">în anul 2025</w:t>
      </w:r>
      <w:r w:rsidDel="00000000" w:rsidR="00000000" w:rsidRPr="00000000">
        <w:rPr>
          <w:rtl w:val="0"/>
        </w:rPr>
      </w:r>
    </w:p>
    <w:p w:rsidR="00000000" w:rsidDel="00000000" w:rsidP="00000000" w:rsidRDefault="00000000" w:rsidRPr="00000000" w14:paraId="00000006">
      <w:pPr>
        <w:spacing w:after="100" w:before="100" w:line="276" w:lineRule="auto"/>
        <w:rPr>
          <w:sz w:val="20"/>
          <w:szCs w:val="20"/>
          <w:highlight w:val="white"/>
        </w:rPr>
      </w:pPr>
      <w:r w:rsidDel="00000000" w:rsidR="00000000" w:rsidRPr="00000000">
        <w:rPr>
          <w:rtl w:val="0"/>
        </w:rPr>
      </w:r>
    </w:p>
    <w:p w:rsidR="00000000" w:rsidDel="00000000" w:rsidP="00000000" w:rsidRDefault="00000000" w:rsidRPr="00000000" w14:paraId="00000007">
      <w:pPr>
        <w:spacing w:after="100" w:before="100" w:line="276" w:lineRule="auto"/>
        <w:rPr>
          <w:sz w:val="20"/>
          <w:szCs w:val="20"/>
          <w:highlight w:val="white"/>
        </w:rPr>
      </w:pPr>
      <w:r w:rsidDel="00000000" w:rsidR="00000000" w:rsidRPr="00000000">
        <w:rPr>
          <w:rtl w:val="0"/>
        </w:rPr>
      </w:r>
    </w:p>
    <w:p w:rsidR="00000000" w:rsidDel="00000000" w:rsidP="00000000" w:rsidRDefault="00000000" w:rsidRPr="00000000" w14:paraId="00000008">
      <w:pPr>
        <w:spacing w:after="100" w:before="100" w:line="276" w:lineRule="auto"/>
        <w:rPr>
          <w:sz w:val="20"/>
          <w:szCs w:val="20"/>
          <w:highlight w:val="white"/>
        </w:rPr>
      </w:pPr>
      <w:r w:rsidDel="00000000" w:rsidR="00000000" w:rsidRPr="00000000">
        <w:rPr>
          <w:rtl w:val="0"/>
        </w:rPr>
      </w:r>
    </w:p>
    <w:p w:rsidR="00000000" w:rsidDel="00000000" w:rsidP="00000000" w:rsidRDefault="00000000" w:rsidRPr="00000000" w14:paraId="00000009">
      <w:pPr>
        <w:spacing w:after="100" w:before="100" w:line="276" w:lineRule="auto"/>
        <w:ind w:right="142"/>
        <w:rPr>
          <w:sz w:val="20"/>
          <w:szCs w:val="20"/>
        </w:rPr>
      </w:pPr>
      <w:r w:rsidDel="00000000" w:rsidR="00000000" w:rsidRPr="00000000">
        <w:rPr>
          <w:b w:val="1"/>
          <w:sz w:val="20"/>
          <w:szCs w:val="20"/>
          <w:rtl w:val="0"/>
        </w:rPr>
        <w:t xml:space="preserve">Nume și prenume beneficiar: </w:t>
      </w:r>
      <w:r w:rsidDel="00000000" w:rsidR="00000000" w:rsidRPr="00000000">
        <w:rPr>
          <w:sz w:val="20"/>
          <w:szCs w:val="20"/>
          <w:rtl w:val="0"/>
        </w:rPr>
        <w:t xml:space="preserve">__________</w:t>
      </w:r>
    </w:p>
    <w:p w:rsidR="00000000" w:rsidDel="00000000" w:rsidP="00000000" w:rsidRDefault="00000000" w:rsidRPr="00000000" w14:paraId="0000000A">
      <w:pPr>
        <w:spacing w:after="100" w:before="100" w:line="276" w:lineRule="auto"/>
        <w:ind w:right="142"/>
        <w:rPr>
          <w:sz w:val="20"/>
          <w:szCs w:val="20"/>
        </w:rPr>
      </w:pPr>
      <w:r w:rsidDel="00000000" w:rsidR="00000000" w:rsidRPr="00000000">
        <w:rPr>
          <w:b w:val="1"/>
          <w:sz w:val="20"/>
          <w:szCs w:val="20"/>
          <w:rtl w:val="0"/>
        </w:rPr>
        <w:t xml:space="preserve">Cerere de finanțare:</w:t>
      </w:r>
      <w:r w:rsidDel="00000000" w:rsidR="00000000" w:rsidRPr="00000000">
        <w:rPr>
          <w:sz w:val="20"/>
          <w:szCs w:val="20"/>
          <w:rtl w:val="0"/>
        </w:rPr>
        <w:t xml:space="preserve"> INT-FIN nr.  ___ / ___._______</w:t>
      </w:r>
    </w:p>
    <w:p w:rsidR="00000000" w:rsidDel="00000000" w:rsidP="00000000" w:rsidRDefault="00000000" w:rsidRPr="00000000" w14:paraId="0000000B">
      <w:pPr>
        <w:spacing w:after="100" w:before="100" w:line="276" w:lineRule="auto"/>
        <w:ind w:right="142"/>
        <w:rPr>
          <w:sz w:val="20"/>
          <w:szCs w:val="20"/>
        </w:rPr>
      </w:pPr>
      <w:r w:rsidDel="00000000" w:rsidR="00000000" w:rsidRPr="00000000">
        <w:rPr>
          <w:b w:val="1"/>
          <w:sz w:val="20"/>
          <w:szCs w:val="20"/>
          <w:rtl w:val="0"/>
        </w:rPr>
        <w:t xml:space="preserve">Contract de finanțare</w:t>
      </w:r>
      <w:r w:rsidDel="00000000" w:rsidR="00000000" w:rsidRPr="00000000">
        <w:rPr>
          <w:sz w:val="20"/>
          <w:szCs w:val="20"/>
          <w:rtl w:val="0"/>
        </w:rPr>
        <w:t xml:space="preserve">: IES-CFN nr.   ___ / ___._______</w:t>
      </w:r>
    </w:p>
    <w:p w:rsidR="00000000" w:rsidDel="00000000" w:rsidP="00000000" w:rsidRDefault="00000000" w:rsidRPr="00000000" w14:paraId="0000000C">
      <w:pPr>
        <w:spacing w:after="100" w:before="100" w:line="276" w:lineRule="auto"/>
        <w:ind w:right="142"/>
        <w:rPr>
          <w:sz w:val="20"/>
          <w:szCs w:val="20"/>
        </w:rPr>
      </w:pPr>
      <w:r w:rsidDel="00000000" w:rsidR="00000000" w:rsidRPr="00000000">
        <w:rPr>
          <w:b w:val="1"/>
          <w:sz w:val="20"/>
          <w:szCs w:val="20"/>
          <w:rtl w:val="0"/>
        </w:rPr>
        <w:t xml:space="preserve">Valoarea totală a finanțării nerambursabile solicitate, în lei</w:t>
      </w:r>
      <w:r w:rsidDel="00000000" w:rsidR="00000000" w:rsidRPr="00000000">
        <w:rPr>
          <w:sz w:val="20"/>
          <w:szCs w:val="20"/>
          <w:rtl w:val="0"/>
        </w:rPr>
        <w:t xml:space="preserve">: __________</w:t>
      </w:r>
    </w:p>
    <w:p w:rsidR="00000000" w:rsidDel="00000000" w:rsidP="00000000" w:rsidRDefault="00000000" w:rsidRPr="00000000" w14:paraId="0000000D">
      <w:pPr>
        <w:spacing w:after="100" w:before="100" w:line="276" w:lineRule="auto"/>
        <w:ind w:right="142"/>
        <w:rPr>
          <w:b w:val="1"/>
          <w:sz w:val="20"/>
          <w:szCs w:val="20"/>
        </w:rPr>
      </w:pPr>
      <w:r w:rsidDel="00000000" w:rsidR="00000000" w:rsidRPr="00000000">
        <w:rPr>
          <w:b w:val="1"/>
          <w:sz w:val="20"/>
          <w:szCs w:val="20"/>
          <w:rtl w:val="0"/>
        </w:rPr>
        <w:t xml:space="preserve">Valoarea totală a surselor complementare de finanțare, în lei</w:t>
      </w:r>
      <w:r w:rsidDel="00000000" w:rsidR="00000000" w:rsidRPr="00000000">
        <w:rPr>
          <w:sz w:val="20"/>
          <w:szCs w:val="20"/>
          <w:rtl w:val="0"/>
        </w:rPr>
        <w:t xml:space="preserve">: __________</w:t>
      </w:r>
      <w:r w:rsidDel="00000000" w:rsidR="00000000" w:rsidRPr="00000000">
        <w:rPr>
          <w:rtl w:val="0"/>
        </w:rPr>
      </w:r>
    </w:p>
    <w:p w:rsidR="00000000" w:rsidDel="00000000" w:rsidP="00000000" w:rsidRDefault="00000000" w:rsidRPr="00000000" w14:paraId="0000000E">
      <w:pPr>
        <w:spacing w:after="100" w:before="100" w:line="276" w:lineRule="auto"/>
        <w:rPr>
          <w:sz w:val="20"/>
          <w:szCs w:val="20"/>
        </w:rPr>
      </w:pPr>
      <w:r w:rsidDel="00000000" w:rsidR="00000000" w:rsidRPr="00000000">
        <w:rPr>
          <w:b w:val="1"/>
          <w:sz w:val="20"/>
          <w:szCs w:val="20"/>
          <w:rtl w:val="0"/>
        </w:rPr>
        <w:t xml:space="preserve">Data înaintării raportului către autoritatea finanțatoare</w:t>
      </w:r>
      <w:r w:rsidDel="00000000" w:rsidR="00000000" w:rsidRPr="00000000">
        <w:rPr>
          <w:sz w:val="20"/>
          <w:szCs w:val="20"/>
          <w:rtl w:val="0"/>
        </w:rPr>
        <w:t xml:space="preserve">: __________</w:t>
      </w:r>
    </w:p>
    <w:p w:rsidR="00000000" w:rsidDel="00000000" w:rsidP="00000000" w:rsidRDefault="00000000" w:rsidRPr="00000000" w14:paraId="0000000F">
      <w:pPr>
        <w:spacing w:after="100" w:before="100" w:line="276"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10">
      <w:pPr>
        <w:spacing w:after="100" w:before="100" w:line="276" w:lineRule="auto"/>
        <w:ind w:left="720" w:firstLine="0"/>
        <w:rPr>
          <w:b w:val="1"/>
          <w:sz w:val="20"/>
          <w:szCs w:val="20"/>
          <w:highlight w:val="white"/>
        </w:rPr>
      </w:pPr>
      <w:r w:rsidDel="00000000" w:rsidR="00000000" w:rsidRPr="00000000">
        <w:rPr>
          <w:rtl w:val="0"/>
        </w:rPr>
      </w:r>
    </w:p>
    <w:p w:rsidR="00000000" w:rsidDel="00000000" w:rsidP="00000000" w:rsidRDefault="00000000" w:rsidRPr="00000000" w14:paraId="00000011">
      <w:pPr>
        <w:numPr>
          <w:ilvl w:val="0"/>
          <w:numId w:val="1"/>
        </w:numPr>
        <w:spacing w:after="100" w:before="100" w:line="276" w:lineRule="auto"/>
        <w:ind w:left="566.9291338582675" w:hanging="360"/>
        <w:rPr>
          <w:sz w:val="20"/>
          <w:szCs w:val="20"/>
          <w:highlight w:val="white"/>
        </w:rPr>
      </w:pPr>
      <w:r w:rsidDel="00000000" w:rsidR="00000000" w:rsidRPr="00000000">
        <w:rPr>
          <w:b w:val="1"/>
          <w:sz w:val="20"/>
          <w:szCs w:val="20"/>
          <w:highlight w:val="white"/>
          <w:rtl w:val="0"/>
        </w:rPr>
        <w:t xml:space="preserve">Țara și localitatea în care a avut loc mobilitatea: </w:t>
      </w:r>
      <w:r w:rsidDel="00000000" w:rsidR="00000000" w:rsidRPr="00000000">
        <w:rPr>
          <w:sz w:val="20"/>
          <w:szCs w:val="20"/>
          <w:rtl w:val="0"/>
        </w:rPr>
        <w:t xml:space="preserve"> __________</w:t>
      </w:r>
      <w:r w:rsidDel="00000000" w:rsidR="00000000" w:rsidRPr="00000000">
        <w:rPr>
          <w:rtl w:val="0"/>
        </w:rPr>
      </w:r>
    </w:p>
    <w:p w:rsidR="00000000" w:rsidDel="00000000" w:rsidP="00000000" w:rsidRDefault="00000000" w:rsidRPr="00000000" w14:paraId="00000012">
      <w:pPr>
        <w:spacing w:after="100" w:before="100" w:line="276" w:lineRule="auto"/>
        <w:ind w:left="720" w:firstLine="0"/>
        <w:rPr>
          <w:sz w:val="20"/>
          <w:szCs w:val="20"/>
        </w:rPr>
      </w:pPr>
      <w:r w:rsidDel="00000000" w:rsidR="00000000" w:rsidRPr="00000000">
        <w:rPr>
          <w:rtl w:val="0"/>
        </w:rPr>
      </w:r>
    </w:p>
    <w:p w:rsidR="00000000" w:rsidDel="00000000" w:rsidP="00000000" w:rsidRDefault="00000000" w:rsidRPr="00000000" w14:paraId="00000013">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Localitatea de plecare spre mobilitate, precum și data și ora plecării</w:t>
      </w:r>
      <w:r w:rsidDel="00000000" w:rsidR="00000000" w:rsidRPr="00000000">
        <w:rPr>
          <w:b w:val="1"/>
          <w:sz w:val="20"/>
          <w:szCs w:val="20"/>
          <w:vertAlign w:val="superscript"/>
        </w:rPr>
        <w:footnoteReference w:customMarkFollows="0" w:id="0"/>
      </w:r>
      <w:r w:rsidDel="00000000" w:rsidR="00000000" w:rsidRPr="00000000">
        <w:rPr>
          <w:b w:val="1"/>
          <w:sz w:val="20"/>
          <w:szCs w:val="20"/>
          <w:rtl w:val="0"/>
        </w:rPr>
        <w:t xml:space="preserve">: </w:t>
      </w:r>
      <w:r w:rsidDel="00000000" w:rsidR="00000000" w:rsidRPr="00000000">
        <w:rPr>
          <w:sz w:val="20"/>
          <w:szCs w:val="20"/>
          <w:rtl w:val="0"/>
        </w:rPr>
        <w:t xml:space="preserve">__________</w:t>
      </w:r>
    </w:p>
    <w:p w:rsidR="00000000" w:rsidDel="00000000" w:rsidP="00000000" w:rsidRDefault="00000000" w:rsidRPr="00000000" w14:paraId="00000014">
      <w:pPr>
        <w:spacing w:after="100" w:before="100" w:line="276" w:lineRule="auto"/>
        <w:ind w:left="720" w:firstLine="0"/>
        <w:rPr>
          <w:sz w:val="20"/>
          <w:szCs w:val="20"/>
        </w:rPr>
      </w:pP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Localitatea de întoarcere din mobilitate, precum și data și ora întoarcerii</w:t>
      </w:r>
      <w:r w:rsidDel="00000000" w:rsidR="00000000" w:rsidRPr="00000000">
        <w:rPr>
          <w:b w:val="1"/>
          <w:sz w:val="20"/>
          <w:szCs w:val="20"/>
          <w:vertAlign w:val="superscript"/>
          <w:rtl w:val="0"/>
        </w:rPr>
        <w:t xml:space="preserve">1</w:t>
      </w:r>
      <w:r w:rsidDel="00000000" w:rsidR="00000000" w:rsidRPr="00000000">
        <w:rPr>
          <w:sz w:val="20"/>
          <w:szCs w:val="20"/>
          <w:rtl w:val="0"/>
        </w:rPr>
        <w:t xml:space="preserve">: __________</w:t>
      </w:r>
    </w:p>
    <w:p w:rsidR="00000000" w:rsidDel="00000000" w:rsidP="00000000" w:rsidRDefault="00000000" w:rsidRPr="00000000" w14:paraId="00000016">
      <w:pPr>
        <w:spacing w:after="100" w:before="100" w:line="276" w:lineRule="auto"/>
        <w:ind w:left="566.9291338582675" w:firstLine="0"/>
        <w:rPr>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Organizația gazdă</w:t>
      </w:r>
      <w:r w:rsidDel="00000000" w:rsidR="00000000" w:rsidRPr="00000000">
        <w:rPr>
          <w:sz w:val="20"/>
          <w:szCs w:val="20"/>
          <w:rtl w:val="0"/>
        </w:rPr>
        <w:t xml:space="preserve">: __________</w:t>
      </w:r>
    </w:p>
    <w:p w:rsidR="00000000" w:rsidDel="00000000" w:rsidP="00000000" w:rsidRDefault="00000000" w:rsidRPr="00000000" w14:paraId="00000018">
      <w:pPr>
        <w:spacing w:after="100" w:before="100" w:line="276" w:lineRule="auto"/>
        <w:ind w:left="566.9291338582675" w:firstLine="0"/>
        <w:rPr>
          <w:sz w:val="20"/>
          <w:szCs w:val="20"/>
        </w:rPr>
      </w:pP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Descrierea mobilității</w:t>
      </w:r>
      <w:r w:rsidDel="00000000" w:rsidR="00000000" w:rsidRPr="00000000">
        <w:rPr>
          <w:sz w:val="20"/>
          <w:szCs w:val="20"/>
          <w:rtl w:val="0"/>
        </w:rPr>
        <w:t xml:space="preserve">:</w:t>
        <w:br w:type="textWrapping"/>
      </w:r>
      <w:r w:rsidDel="00000000" w:rsidR="00000000" w:rsidRPr="00000000">
        <w:rPr>
          <w:i w:val="1"/>
          <w:sz w:val="20"/>
          <w:szCs w:val="20"/>
          <w:rtl w:val="0"/>
        </w:rPr>
        <w:t xml:space="preserve">Listați activitățile derulate și prezentați-le în mod narativ, coerent și ușor de urmărit, inclusiv activitățile de pregătire și cele de evaluare și, unde e cazul, de comunicare publică a rezultatelor.</w:t>
        <w:br w:type="textWrapping"/>
      </w:r>
      <w:r w:rsidDel="00000000" w:rsidR="00000000" w:rsidRPr="00000000">
        <w:rPr>
          <w:sz w:val="20"/>
          <w:szCs w:val="20"/>
          <w:rtl w:val="0"/>
        </w:rPr>
        <w:t xml:space="preserve">_____________________</w:t>
      </w:r>
    </w:p>
    <w:p w:rsidR="00000000" w:rsidDel="00000000" w:rsidP="00000000" w:rsidRDefault="00000000" w:rsidRPr="00000000" w14:paraId="0000001A">
      <w:pPr>
        <w:spacing w:after="100" w:before="100" w:line="276" w:lineRule="auto"/>
        <w:ind w:left="566.9291338582675" w:firstLine="0"/>
        <w:rPr>
          <w:sz w:val="20"/>
          <w:szCs w:val="20"/>
        </w:rPr>
      </w:pPr>
      <w:r w:rsidDel="00000000" w:rsidR="00000000" w:rsidRPr="00000000">
        <w:rPr>
          <w:rtl w:val="0"/>
        </w:rPr>
      </w:r>
    </w:p>
    <w:p w:rsidR="00000000" w:rsidDel="00000000" w:rsidP="00000000" w:rsidRDefault="00000000" w:rsidRPr="00000000" w14:paraId="0000001B">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Rezultate</w:t>
        <w:br w:type="textWrapping"/>
      </w:r>
      <w:r w:rsidDel="00000000" w:rsidR="00000000" w:rsidRPr="00000000">
        <w:rPr>
          <w:i w:val="1"/>
          <w:sz w:val="20"/>
          <w:szCs w:val="20"/>
          <w:rtl w:val="0"/>
        </w:rPr>
        <w:t xml:space="preserve">Prezentați principalele concluzii și rezultate obținute în urma desfășurării mobilității.</w:t>
        <w:br w:type="textWrapping"/>
      </w:r>
      <w:r w:rsidDel="00000000" w:rsidR="00000000" w:rsidRPr="00000000">
        <w:rPr>
          <w:sz w:val="20"/>
          <w:szCs w:val="20"/>
          <w:rtl w:val="0"/>
        </w:rPr>
        <w:t xml:space="preserve">____________________</w:t>
      </w:r>
    </w:p>
    <w:p w:rsidR="00000000" w:rsidDel="00000000" w:rsidP="00000000" w:rsidRDefault="00000000" w:rsidRPr="00000000" w14:paraId="0000001C">
      <w:pPr>
        <w:spacing w:after="100" w:before="100" w:line="276" w:lineRule="auto"/>
        <w:ind w:left="566.9291338582675" w:firstLine="0"/>
        <w:rPr>
          <w:sz w:val="20"/>
          <w:szCs w:val="20"/>
        </w:rPr>
      </w:pPr>
      <w:r w:rsidDel="00000000" w:rsidR="00000000" w:rsidRPr="00000000">
        <w:rPr>
          <w:rtl w:val="0"/>
        </w:rPr>
      </w:r>
    </w:p>
    <w:p w:rsidR="00000000" w:rsidDel="00000000" w:rsidP="00000000" w:rsidRDefault="00000000" w:rsidRPr="00000000" w14:paraId="0000001D">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Impact și continuitate</w:t>
      </w:r>
      <w:r w:rsidDel="00000000" w:rsidR="00000000" w:rsidRPr="00000000">
        <w:rPr>
          <w:i w:val="1"/>
          <w:sz w:val="20"/>
          <w:szCs w:val="20"/>
          <w:rtl w:val="0"/>
        </w:rPr>
        <w:br w:type="textWrapping"/>
        <w:t xml:space="preserve">Prezentați ce impact / beneficii a adus această mobilitate pentru dumneavoastră, organizația sau rețeaua profesională în care activați, respectiv sectorul cultural din Timișoara. Prezentați elementele cu potențial de continuitate.</w:t>
        <w:br w:type="textWrapping"/>
      </w:r>
      <w:r w:rsidDel="00000000" w:rsidR="00000000" w:rsidRPr="00000000">
        <w:rPr>
          <w:sz w:val="20"/>
          <w:szCs w:val="20"/>
          <w:rtl w:val="0"/>
        </w:rPr>
        <w:t xml:space="preserve">____________________</w:t>
      </w:r>
    </w:p>
    <w:p w:rsidR="00000000" w:rsidDel="00000000" w:rsidP="00000000" w:rsidRDefault="00000000" w:rsidRPr="00000000" w14:paraId="0000001E">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1F">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Cum și unde a fost menționat Centrul de Proiecte al Municipiului Timișoara în relație cu finanțarea acordată pentru realizarea mobilității?</w:t>
        <w:br w:type="textWrapping"/>
      </w:r>
      <w:r w:rsidDel="00000000" w:rsidR="00000000" w:rsidRPr="00000000">
        <w:rPr>
          <w:sz w:val="20"/>
          <w:szCs w:val="20"/>
          <w:rtl w:val="0"/>
        </w:rPr>
        <w:t xml:space="preserve">____________________</w:t>
      </w:r>
    </w:p>
    <w:p w:rsidR="00000000" w:rsidDel="00000000" w:rsidP="00000000" w:rsidRDefault="00000000" w:rsidRPr="00000000" w14:paraId="00000020">
      <w:pPr>
        <w:spacing w:after="100" w:before="100" w:line="276" w:lineRule="auto"/>
        <w:ind w:left="566.9291338582675" w:firstLine="0"/>
        <w:rPr>
          <w:b w:val="1"/>
          <w:sz w:val="20"/>
          <w:szCs w:val="20"/>
        </w:rPr>
      </w:pPr>
      <w:r w:rsidDel="00000000" w:rsidR="00000000" w:rsidRPr="00000000">
        <w:rPr>
          <w:rtl w:val="0"/>
        </w:rPr>
      </w:r>
    </w:p>
    <w:p w:rsidR="00000000" w:rsidDel="00000000" w:rsidP="00000000" w:rsidRDefault="00000000" w:rsidRPr="00000000" w14:paraId="00000021">
      <w:pPr>
        <w:numPr>
          <w:ilvl w:val="0"/>
          <w:numId w:val="1"/>
        </w:numPr>
        <w:spacing w:after="100" w:before="100" w:line="276" w:lineRule="auto"/>
        <w:ind w:left="566.9291338582675" w:hanging="360"/>
        <w:rPr>
          <w:sz w:val="20"/>
          <w:szCs w:val="20"/>
        </w:rPr>
      </w:pPr>
      <w:r w:rsidDel="00000000" w:rsidR="00000000" w:rsidRPr="00000000">
        <w:rPr>
          <w:b w:val="1"/>
          <w:sz w:val="20"/>
          <w:szCs w:val="20"/>
          <w:rtl w:val="0"/>
        </w:rPr>
        <w:t xml:space="preserve">Dosar de presă</w:t>
      </w:r>
      <w:r w:rsidDel="00000000" w:rsidR="00000000" w:rsidRPr="00000000">
        <w:rPr>
          <w:i w:val="1"/>
          <w:sz w:val="20"/>
          <w:szCs w:val="20"/>
          <w:rtl w:val="0"/>
        </w:rPr>
        <w:br w:type="textWrapping"/>
        <w:t xml:space="preserve">Inserați eventuale link-uri către materiale foto-video, articole și texte de social media, materiale grafice realizate în relație cu mobilitatea etc.</w:t>
        <w:br w:type="textWrapping"/>
      </w:r>
      <w:r w:rsidDel="00000000" w:rsidR="00000000" w:rsidRPr="00000000">
        <w:rPr>
          <w:sz w:val="20"/>
          <w:szCs w:val="20"/>
          <w:rtl w:val="0"/>
        </w:rPr>
        <w:t xml:space="preserve">____________________</w:t>
      </w:r>
    </w:p>
    <w:p w:rsidR="00000000" w:rsidDel="00000000" w:rsidP="00000000" w:rsidRDefault="00000000" w:rsidRPr="00000000" w14:paraId="00000022">
      <w:pPr>
        <w:spacing w:after="100" w:before="100" w:line="276" w:lineRule="auto"/>
        <w:ind w:left="0" w:firstLine="0"/>
        <w:rPr>
          <w:i w:val="1"/>
          <w:sz w:val="20"/>
          <w:szCs w:val="20"/>
        </w:rPr>
      </w:pPr>
      <w:r w:rsidDel="00000000" w:rsidR="00000000" w:rsidRPr="00000000">
        <w:rPr>
          <w:rtl w:val="0"/>
        </w:rPr>
      </w:r>
    </w:p>
    <w:p w:rsidR="00000000" w:rsidDel="00000000" w:rsidP="00000000" w:rsidRDefault="00000000" w:rsidRPr="00000000" w14:paraId="00000023">
      <w:pPr>
        <w:shd w:fill="ffffff" w:val="clear"/>
        <w:spacing w:after="100" w:before="100" w:line="276" w:lineRule="auto"/>
        <w:ind w:left="0" w:firstLine="0"/>
        <w:rPr>
          <w:i w:val="1"/>
          <w:sz w:val="20"/>
          <w:szCs w:val="20"/>
        </w:rPr>
      </w:pPr>
      <w:r w:rsidDel="00000000" w:rsidR="00000000" w:rsidRPr="00000000">
        <w:rPr>
          <w:rtl w:val="0"/>
        </w:rPr>
      </w:r>
    </w:p>
    <w:p w:rsidR="00000000" w:rsidDel="00000000" w:rsidP="00000000" w:rsidRDefault="00000000" w:rsidRPr="00000000" w14:paraId="00000024">
      <w:pPr>
        <w:numPr>
          <w:ilvl w:val="0"/>
          <w:numId w:val="2"/>
        </w:numPr>
        <w:spacing w:after="100" w:before="100" w:line="276" w:lineRule="auto"/>
        <w:ind w:left="566.9291338582675" w:hanging="360"/>
        <w:rPr>
          <w:i w:val="1"/>
          <w:sz w:val="20"/>
          <w:szCs w:val="20"/>
        </w:rPr>
      </w:pPr>
      <w:r w:rsidDel="00000000" w:rsidR="00000000" w:rsidRPr="00000000">
        <w:rPr>
          <w:sz w:val="20"/>
          <w:szCs w:val="20"/>
          <w:rtl w:val="0"/>
        </w:rPr>
        <w:t xml:space="preserve">Declar pe proprie răspundere că informațiile din prezentul raport și din documentele justificative anexate sunt corecte și complete.</w:t>
      </w:r>
      <w:r w:rsidDel="00000000" w:rsidR="00000000" w:rsidRPr="00000000">
        <w:rPr>
          <w:rtl w:val="0"/>
        </w:rPr>
      </w:r>
    </w:p>
    <w:p w:rsidR="00000000" w:rsidDel="00000000" w:rsidP="00000000" w:rsidRDefault="00000000" w:rsidRPr="00000000" w14:paraId="00000025">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26">
      <w:pPr>
        <w:numPr>
          <w:ilvl w:val="0"/>
          <w:numId w:val="2"/>
        </w:numPr>
        <w:spacing w:after="100" w:before="100" w:line="276" w:lineRule="auto"/>
        <w:ind w:left="566.9291338582675" w:hanging="360"/>
        <w:rPr>
          <w:i w:val="1"/>
          <w:sz w:val="20"/>
          <w:szCs w:val="20"/>
        </w:rPr>
      </w:pPr>
      <w:r w:rsidDel="00000000" w:rsidR="00000000" w:rsidRPr="00000000">
        <w:rPr>
          <w:sz w:val="20"/>
          <w:szCs w:val="20"/>
          <w:rtl w:val="0"/>
        </w:rPr>
        <w:t xml:space="preserve">Anexez acestui raport </w:t>
      </w:r>
      <w:r w:rsidDel="00000000" w:rsidR="00000000" w:rsidRPr="00000000">
        <w:rPr>
          <w:b w:val="1"/>
          <w:sz w:val="20"/>
          <w:szCs w:val="20"/>
          <w:rtl w:val="0"/>
        </w:rPr>
        <w:t xml:space="preserve">documentele justificative care stau la baza cheltuielilor de transport intern și/sau internațional</w:t>
      </w:r>
      <w:r w:rsidDel="00000000" w:rsidR="00000000" w:rsidRPr="00000000">
        <w:rPr>
          <w:sz w:val="20"/>
          <w:szCs w:val="20"/>
          <w:rtl w:val="0"/>
        </w:rPr>
        <w:t xml:space="preserve">, conform alin. 2.3.3 din</w:t>
      </w:r>
      <w:r w:rsidDel="00000000" w:rsidR="00000000" w:rsidRPr="00000000">
        <w:rPr>
          <w:i w:val="1"/>
          <w:sz w:val="20"/>
          <w:szCs w:val="20"/>
          <w:rtl w:val="0"/>
        </w:rPr>
        <w:t xml:space="preserve"> Ghidul de raportare și decontare </w:t>
      </w:r>
      <w:r w:rsidDel="00000000" w:rsidR="00000000" w:rsidRPr="00000000">
        <w:rPr>
          <w:sz w:val="20"/>
          <w:szCs w:val="20"/>
          <w:rtl w:val="0"/>
        </w:rPr>
        <w:t xml:space="preserve">(Anexa 13), în ordinea prevăzută în </w:t>
      </w:r>
      <w:r w:rsidDel="00000000" w:rsidR="00000000" w:rsidRPr="00000000">
        <w:rPr>
          <w:sz w:val="20"/>
          <w:szCs w:val="20"/>
          <w:u w:val="single"/>
          <w:rtl w:val="0"/>
        </w:rPr>
        <w:t xml:space="preserve">centralizatorul de cheltuieli de mai jos</w:t>
      </w:r>
      <w:r w:rsidDel="00000000" w:rsidR="00000000" w:rsidRPr="00000000">
        <w:rPr>
          <w:sz w:val="20"/>
          <w:szCs w:val="20"/>
          <w:rtl w:val="0"/>
        </w:rPr>
        <w:t xml:space="preserve">, scanate la o rezoluție care să permită citirea cu ușurință a acestora, după ce în prealabil fiecare document a fost semnat de către beneficiar.</w:t>
      </w:r>
      <w:r w:rsidDel="00000000" w:rsidR="00000000" w:rsidRPr="00000000">
        <w:rPr>
          <w:rtl w:val="0"/>
        </w:rPr>
      </w:r>
    </w:p>
    <w:p w:rsidR="00000000" w:rsidDel="00000000" w:rsidP="00000000" w:rsidRDefault="00000000" w:rsidRPr="00000000" w14:paraId="00000027">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28">
      <w:pPr>
        <w:spacing w:after="100" w:before="100" w:line="276" w:lineRule="auto"/>
        <w:ind w:left="720" w:firstLine="0"/>
        <w:rPr>
          <w:sz w:val="20"/>
          <w:szCs w:val="20"/>
        </w:rPr>
      </w:pPr>
      <w:r w:rsidDel="00000000" w:rsidR="00000000" w:rsidRPr="00000000">
        <w:rPr>
          <w:rtl w:val="0"/>
        </w:rPr>
      </w:r>
    </w:p>
    <w:p w:rsidR="00000000" w:rsidDel="00000000" w:rsidP="00000000" w:rsidRDefault="00000000" w:rsidRPr="00000000" w14:paraId="00000029">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2A">
      <w:pPr>
        <w:spacing w:after="100" w:before="100" w:line="276" w:lineRule="auto"/>
        <w:ind w:left="566.9291338582675" w:right="142" w:firstLine="0"/>
        <w:rPr>
          <w:sz w:val="20"/>
          <w:szCs w:val="20"/>
        </w:rPr>
      </w:pPr>
      <w:r w:rsidDel="00000000" w:rsidR="00000000" w:rsidRPr="00000000">
        <w:rPr>
          <w:b w:val="1"/>
          <w:sz w:val="20"/>
          <w:szCs w:val="20"/>
          <w:rtl w:val="0"/>
        </w:rPr>
        <w:t xml:space="preserve">Prenume și nume beneficiar: </w:t>
      </w:r>
      <w:r w:rsidDel="00000000" w:rsidR="00000000" w:rsidRPr="00000000">
        <w:rPr>
          <w:sz w:val="20"/>
          <w:szCs w:val="20"/>
          <w:rtl w:val="0"/>
        </w:rPr>
        <w:t xml:space="preserve">__________</w:t>
      </w:r>
    </w:p>
    <w:p w:rsidR="00000000" w:rsidDel="00000000" w:rsidP="00000000" w:rsidRDefault="00000000" w:rsidRPr="00000000" w14:paraId="0000002B">
      <w:pPr>
        <w:spacing w:after="100" w:before="100" w:line="276" w:lineRule="auto"/>
        <w:ind w:left="566.9291338582675" w:right="142" w:firstLine="0"/>
        <w:rPr>
          <w:sz w:val="20"/>
          <w:szCs w:val="20"/>
        </w:rPr>
      </w:pPr>
      <w:r w:rsidDel="00000000" w:rsidR="00000000" w:rsidRPr="00000000">
        <w:rPr>
          <w:rtl w:val="0"/>
        </w:rPr>
      </w:r>
    </w:p>
    <w:p w:rsidR="00000000" w:rsidDel="00000000" w:rsidP="00000000" w:rsidRDefault="00000000" w:rsidRPr="00000000" w14:paraId="0000002C">
      <w:pPr>
        <w:spacing w:after="100" w:before="100" w:line="276" w:lineRule="auto"/>
        <w:ind w:left="566.9291338582675" w:right="142" w:firstLine="0"/>
        <w:rPr>
          <w:sz w:val="20"/>
          <w:szCs w:val="20"/>
        </w:rPr>
      </w:pPr>
      <w:r w:rsidDel="00000000" w:rsidR="00000000" w:rsidRPr="00000000">
        <w:rPr>
          <w:b w:val="1"/>
          <w:sz w:val="20"/>
          <w:szCs w:val="20"/>
          <w:rtl w:val="0"/>
        </w:rPr>
        <w:t xml:space="preserve">Semnătură beneficiar: </w:t>
      </w:r>
      <w:r w:rsidDel="00000000" w:rsidR="00000000" w:rsidRPr="00000000">
        <w:rPr>
          <w:sz w:val="20"/>
          <w:szCs w:val="20"/>
          <w:rtl w:val="0"/>
        </w:rPr>
        <w:t xml:space="preserve">__________</w:t>
      </w:r>
    </w:p>
    <w:p w:rsidR="00000000" w:rsidDel="00000000" w:rsidP="00000000" w:rsidRDefault="00000000" w:rsidRPr="00000000" w14:paraId="0000002D">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2E">
      <w:pPr>
        <w:spacing w:after="100" w:before="100" w:line="276" w:lineRule="auto"/>
        <w:rPr>
          <w:sz w:val="20"/>
          <w:szCs w:val="20"/>
        </w:rPr>
      </w:pPr>
      <w:r w:rsidDel="00000000" w:rsidR="00000000" w:rsidRPr="00000000">
        <w:rPr>
          <w:rtl w:val="0"/>
        </w:rPr>
      </w:r>
    </w:p>
    <w:p w:rsidR="00000000" w:rsidDel="00000000" w:rsidP="00000000" w:rsidRDefault="00000000" w:rsidRPr="00000000" w14:paraId="0000002F">
      <w:pPr>
        <w:spacing w:after="100" w:before="100" w:line="276" w:lineRule="auto"/>
        <w:rPr>
          <w:sz w:val="20"/>
          <w:szCs w:val="20"/>
        </w:rPr>
        <w:sectPr>
          <w:headerReference r:id="rId8" w:type="default"/>
          <w:footerReference r:id="rId9"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0">
      <w:pPr>
        <w:spacing w:after="100" w:before="100" w:line="276" w:lineRule="auto"/>
        <w:rPr>
          <w:sz w:val="20"/>
          <w:szCs w:val="20"/>
        </w:rPr>
      </w:pPr>
      <w:r w:rsidDel="00000000" w:rsidR="00000000" w:rsidRPr="00000000">
        <w:rPr>
          <w:b w:val="1"/>
          <w:sz w:val="26"/>
          <w:szCs w:val="26"/>
          <w:rtl w:val="0"/>
        </w:rPr>
        <w:t xml:space="preserve">Centralizator documente justificative care stau la baza cheltuielilor de transport intern și/sau internațional</w:t>
      </w:r>
      <w:r w:rsidDel="00000000" w:rsidR="00000000" w:rsidRPr="00000000">
        <w:rPr>
          <w:rtl w:val="0"/>
        </w:rPr>
      </w:r>
    </w:p>
    <w:tbl>
      <w:tblPr>
        <w:tblStyle w:val="Table1"/>
        <w:tblW w:w="13957.79527559055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9225031081642"/>
        <w:gridCol w:w="3512.405719021965"/>
        <w:gridCol w:w="1974.2934106920848"/>
        <w:gridCol w:w="1985.7718607542483"/>
        <w:gridCol w:w="1985.7718607542483"/>
        <w:gridCol w:w="1985.7718607542483"/>
        <w:gridCol w:w="1939.858060505595"/>
        <w:tblGridChange w:id="0">
          <w:tblGrid>
            <w:gridCol w:w="573.9225031081642"/>
            <w:gridCol w:w="3512.405719021965"/>
            <w:gridCol w:w="1974.2934106920848"/>
            <w:gridCol w:w="1985.7718607542483"/>
            <w:gridCol w:w="1985.7718607542483"/>
            <w:gridCol w:w="1985.7718607542483"/>
            <w:gridCol w:w="1939.858060505595"/>
          </w:tblGrid>
        </w:tblGridChange>
      </w:tblGrid>
      <w:tr>
        <w:trPr>
          <w:cantSplit w:val="0"/>
          <w:tblHeader w:val="0"/>
        </w:trPr>
        <w:tc>
          <w:tcPr>
            <w:tcBorders>
              <w:bottom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Nr. crt.</w:t>
            </w:r>
          </w:p>
        </w:tc>
        <w:tc>
          <w:tcPr>
            <w:tcBorders>
              <w:bottom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Document justificativ</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(tip, date de identificare document, data emiterii, emitent)</w:t>
            </w:r>
          </w:p>
        </w:tc>
        <w:tc>
          <w:tcPr>
            <w:tcBorders>
              <w:bottom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Document de plată</w:t>
            </w:r>
          </w:p>
        </w:tc>
        <w:tc>
          <w:tcPr>
            <w:tcBorders>
              <w:bottom w:color="000000" w:space="0" w:sz="1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Sumă cheltuită</w:t>
            </w:r>
          </w:p>
          <w:p w:rsidR="00000000" w:rsidDel="00000000" w:rsidP="00000000" w:rsidRDefault="00000000" w:rsidRPr="00000000" w14:paraId="00000036">
            <w:pPr>
              <w:widowControl w:val="0"/>
              <w:spacing w:line="240" w:lineRule="auto"/>
              <w:rPr>
                <w:b w:val="1"/>
                <w:sz w:val="18"/>
                <w:szCs w:val="18"/>
              </w:rPr>
            </w:pPr>
            <w:r w:rsidDel="00000000" w:rsidR="00000000" w:rsidRPr="00000000">
              <w:rPr>
                <w:b w:val="1"/>
                <w:sz w:val="18"/>
                <w:szCs w:val="18"/>
                <w:rtl w:val="0"/>
              </w:rPr>
              <w:t xml:space="preserve">în RON / EUR / USD</w:t>
            </w:r>
          </w:p>
        </w:tc>
        <w:tc>
          <w:tcPr>
            <w:tcBorders>
              <w:bottom w:color="000000" w:space="0" w:sz="18" w:val="single"/>
            </w:tcBorders>
            <w:shd w:fill="a4c2f4"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Următoarele coloane se completează de către autoritatea finanțatoare</w:t>
            </w:r>
          </w:p>
        </w:tc>
        <w:tc>
          <w:tcPr>
            <w:tcBorders>
              <w:bottom w:color="000000" w:space="0" w:sz="18" w:val="single"/>
            </w:tcBorders>
            <w:shd w:fill="a4c2f4"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i w:val="1"/>
                <w:sz w:val="18"/>
                <w:szCs w:val="18"/>
              </w:rPr>
            </w:pPr>
            <w:r w:rsidDel="00000000" w:rsidR="00000000" w:rsidRPr="00000000">
              <w:rPr>
                <w:rtl w:val="0"/>
              </w:rPr>
            </w:r>
          </w:p>
        </w:tc>
        <w:tc>
          <w:tcPr>
            <w:tcBorders>
              <w:bottom w:color="000000" w:space="0" w:sz="18" w:val="single"/>
            </w:tcBorders>
            <w:shd w:fill="a4c2f4"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i w:val="1"/>
                <w:sz w:val="18"/>
                <w:szCs w:val="18"/>
              </w:rPr>
            </w:pPr>
            <w:r w:rsidDel="00000000" w:rsidR="00000000" w:rsidRPr="00000000">
              <w:rPr>
                <w:rtl w:val="0"/>
              </w:rPr>
            </w:r>
          </w:p>
        </w:tc>
      </w:tr>
      <w:tr>
        <w:trPr>
          <w:cantSplit w:val="0"/>
          <w:tblHeader w:val="0"/>
        </w:trPr>
        <w:tc>
          <w:tcPr>
            <w:tcBorders>
              <w:top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ex.</w:t>
            </w:r>
          </w:p>
        </w:tc>
        <w:tc>
          <w:tcPr>
            <w:tcBorders>
              <w:top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Bilet de avion, referință rezervare - KSTLBB, zbor LH 1661, 31.08.2023, LUFTHANSA</w:t>
            </w:r>
          </w:p>
        </w:tc>
        <w:tc>
          <w:tcPr>
            <w:tcBorders>
              <w:top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i w:val="1"/>
                <w:sz w:val="18"/>
                <w:szCs w:val="18"/>
                <w:rtl w:val="0"/>
              </w:rPr>
              <w:t xml:space="preserve">Extras de cont bancar </w:t>
            </w:r>
          </w:p>
        </w:tc>
        <w:tc>
          <w:tcPr>
            <w:tcBorders>
              <w:top w:color="000000" w:space="0" w:sz="1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18"/>
                <w:szCs w:val="18"/>
              </w:rPr>
            </w:pPr>
            <w:r w:rsidDel="00000000" w:rsidR="00000000" w:rsidRPr="00000000">
              <w:rPr>
                <w:i w:val="1"/>
                <w:sz w:val="18"/>
                <w:szCs w:val="18"/>
                <w:rtl w:val="0"/>
              </w:rPr>
              <w:t xml:space="preserve">3000 RON</w:t>
            </w:r>
          </w:p>
        </w:tc>
        <w:tc>
          <w:tcPr>
            <w:tcBorders>
              <w:top w:color="000000" w:space="0" w:sz="1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18"/>
                <w:szCs w:val="18"/>
              </w:rPr>
            </w:pPr>
            <w:r w:rsidDel="00000000" w:rsidR="00000000" w:rsidRPr="00000000">
              <w:rPr>
                <w:rtl w:val="0"/>
              </w:rPr>
            </w:r>
          </w:p>
        </w:tc>
        <w:tc>
          <w:tcPr>
            <w:tcBorders>
              <w:top w:color="000000" w:space="0" w:sz="1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18"/>
                <w:szCs w:val="18"/>
              </w:rPr>
            </w:pPr>
            <w:r w:rsidDel="00000000" w:rsidR="00000000" w:rsidRPr="00000000">
              <w:rPr>
                <w:rtl w:val="0"/>
              </w:rPr>
            </w:r>
          </w:p>
        </w:tc>
        <w:tc>
          <w:tcPr>
            <w:tcBorders>
              <w:top w:color="000000" w:space="0" w:sz="1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1</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2</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5</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tc>
        <w:tc>
          <w:tcPr>
            <w:shd w:fill="c9daf8"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bl>
    <w:p w:rsidR="00000000" w:rsidDel="00000000" w:rsidP="00000000" w:rsidRDefault="00000000" w:rsidRPr="00000000" w14:paraId="0000006B">
      <w:pPr>
        <w:spacing w:after="100" w:before="100" w:line="276" w:lineRule="auto"/>
        <w:rPr>
          <w:sz w:val="20"/>
          <w:szCs w:val="20"/>
        </w:rPr>
      </w:pPr>
      <w:r w:rsidDel="00000000" w:rsidR="00000000" w:rsidRPr="00000000">
        <w:rPr>
          <w:rtl w:val="0"/>
        </w:rPr>
      </w:r>
    </w:p>
    <w:sectPr>
      <w:headerReference r:id="rId10" w:type="default"/>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tabs>
        <w:tab w:val="center" w:leader="none" w:pos="4680"/>
        <w:tab w:val="right" w:leader="none" w:pos="9360"/>
      </w:tabs>
      <w:spacing w:line="240" w:lineRule="auto"/>
      <w:rPr/>
    </w:pPr>
    <w:r w:rsidDel="00000000" w:rsidR="00000000" w:rsidRPr="00000000">
      <w:rPr>
        <w:sz w:val="20"/>
        <w:szCs w:val="20"/>
        <w:rtl w:val="0"/>
      </w:rPr>
      <w:t xml:space="preserve">Pagina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din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C">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Perioada pentru care se decontează cheltuieli de cazare și diurnă/masă se determină în funcție de data și ora plecării spre localitatea în care se va desfășura mobilitatea, respectiv data și ora întoarcerii din mobilitate. Pentru fracțiunile de timp care nu însumează 24 de ore, diurna/masa se acordă astfel: 50% până la 12 ore și 100% pentru perioada care depășește 12 ore.</w:t>
      </w:r>
      <w:r w:rsidDel="00000000" w:rsidR="00000000" w:rsidRPr="00000000">
        <w:rPr>
          <w:sz w:val="16"/>
          <w:szCs w:val="16"/>
          <w:highlight w:val="white"/>
          <w:rtl w:val="0"/>
        </w:rPr>
        <w:t xml:space="preserve"> În cazul întreruperii călătoriei, determinată de programul de zbor al avioanelor, diurna/masa și cazarea se acordă la nivelul prevăzut pentru țara de destinație, numai dacă sejurul pe perioada respectivă nu este asigurat de către companiile care efectuează transportul.</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E">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6F">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70">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71">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72">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73">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rPr>
        <w:b w:val="1"/>
        <w:sz w:val="16"/>
        <w:szCs w:val="16"/>
        <w:highlight w:val="whit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8282175</wp:posOffset>
          </wp:positionH>
          <wp:positionV relativeFrom="paragraph">
            <wp:posOffset>38100</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77">
    <w:pPr>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p>
  <w:p w:rsidR="00000000" w:rsidDel="00000000" w:rsidP="00000000" w:rsidRDefault="00000000" w:rsidRPr="00000000" w14:paraId="00000078">
    <w:pPr>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79">
    <w:pPr>
      <w:rPr>
        <w:sz w:val="16"/>
        <w:szCs w:val="16"/>
        <w:highlight w:val="white"/>
      </w:rPr>
    </w:pPr>
    <w:r w:rsidDel="00000000" w:rsidR="00000000" w:rsidRPr="00000000">
      <w:rPr>
        <w:rtl w:val="0"/>
      </w:rPr>
    </w:r>
  </w:p>
  <w:p w:rsidR="00000000" w:rsidDel="00000000" w:rsidP="00000000" w:rsidRDefault="00000000" w:rsidRPr="00000000" w14:paraId="0000007A">
    <w:pPr>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7B">
    <w:pPr>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7C">
    <w:pPr>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7D">
    <w:pPr>
      <w:rPr>
        <w:sz w:val="16"/>
        <w:szCs w:val="16"/>
        <w:highlight w:val="white"/>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6.9291338582675" w:hanging="359.99999999999994"/>
      </w:pPr>
      <w:rPr>
        <w:rFonts w:ascii="Arial" w:cs="Arial" w:eastAsia="Arial" w:hAnsi="Arial"/>
        <w:b w:val="1"/>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dgI82z3lo71vhScGKGueAHCRWQ==">CgMxLjA4AHIhMTdIQVpSb09STW9QZGVnbmgxWFpqMjAtM19BNFk3NlZO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