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30"/>
          <w:szCs w:val="30"/>
          <w:rtl w:val="0"/>
        </w:rPr>
        <w:t xml:space="preserve">Declarația de parteneriat</w:t>
      </w:r>
      <w:r w:rsidDel="00000000" w:rsidR="00000000" w:rsidRPr="00000000">
        <w:rPr>
          <w:rFonts w:ascii="Arial" w:cs="Arial" w:eastAsia="Arial" w:hAnsi="Arial"/>
          <w:b w:val="1"/>
          <w:sz w:val="30"/>
          <w:szCs w:val="30"/>
          <w:vertAlign w:val="superscript"/>
        </w:rPr>
        <w:footnoteReference w:customMarkFollows="0" w:id="0"/>
      </w:r>
      <w:r w:rsidDel="00000000" w:rsidR="00000000" w:rsidRPr="00000000">
        <w:rPr>
          <w:rFonts w:ascii="Arial" w:cs="Arial" w:eastAsia="Arial" w:hAnsi="Arial"/>
          <w:sz w:val="30"/>
          <w:szCs w:val="30"/>
          <w:rtl w:val="0"/>
        </w:rPr>
        <w:t xml:space="preserve"> | Anexa 1.2 la Ghidul solicitantului</w:t>
      </w:r>
    </w:p>
    <w:p w:rsidR="00000000" w:rsidDel="00000000" w:rsidP="00000000" w:rsidRDefault="00000000" w:rsidRPr="00000000" w14:paraId="0000000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5">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în cadrul programului prioritar de finanțare nerambursabilă cu caracter multianual </w:t>
      </w:r>
      <w:r w:rsidDel="00000000" w:rsidR="00000000" w:rsidRPr="00000000">
        <w:rPr>
          <w:rFonts w:ascii="Arial" w:cs="Arial" w:eastAsia="Arial" w:hAnsi="Arial"/>
          <w:i w:val="1"/>
          <w:sz w:val="20"/>
          <w:szCs w:val="20"/>
          <w:rtl w:val="0"/>
        </w:rPr>
        <w:t xml:space="preserve">Repere în cultură 2024-2027</w:t>
      </w:r>
      <w:r w:rsidDel="00000000" w:rsidR="00000000" w:rsidRPr="00000000">
        <w:rPr>
          <w:rFonts w:ascii="Arial" w:cs="Arial" w:eastAsia="Arial" w:hAnsi="Arial"/>
          <w:sz w:val="20"/>
          <w:szCs w:val="20"/>
          <w:rtl w:val="0"/>
        </w:rPr>
        <w:t xml:space="preserve"> și organizat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în perioada ……………………………………………..</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100" w:before="10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B">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D">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 </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Solicitantul de finanțare nerambursabilă</w:t>
      </w:r>
    </w:p>
    <w:p w:rsidR="00000000" w:rsidDel="00000000" w:rsidP="00000000" w:rsidRDefault="00000000" w:rsidRPr="00000000" w14:paraId="00000012">
      <w:pPr>
        <w:numPr>
          <w:ilvl w:val="0"/>
          <w:numId w:val="1"/>
        </w:numPr>
        <w:spacing w:after="100" w:before="10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responsabilului cu derularea parteneriatului: …………………………………………….. </w:t>
      </w:r>
    </w:p>
    <w:p w:rsidR="00000000" w:rsidDel="00000000" w:rsidP="00000000" w:rsidRDefault="00000000" w:rsidRPr="00000000" w14:paraId="00000014">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(e-mail, telefon) ale responsabilului cu derularea parteneriatului:</w:t>
      </w:r>
    </w:p>
    <w:p w:rsidR="00000000" w:rsidDel="00000000" w:rsidP="00000000" w:rsidRDefault="00000000" w:rsidRPr="00000000" w14:paraId="00000015">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w:t>
      </w:r>
    </w:p>
    <w:p w:rsidR="00000000" w:rsidDel="00000000" w:rsidP="00000000" w:rsidRDefault="00000000" w:rsidRPr="00000000" w14:paraId="0000001B">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responsabilului cu derularea parteneriatului: …………………………………………….. </w:t>
      </w:r>
    </w:p>
    <w:p w:rsidR="00000000" w:rsidDel="00000000" w:rsidP="00000000" w:rsidRDefault="00000000" w:rsidRPr="00000000" w14:paraId="0000001D">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(e-mail, telefon) ale responsabilului cu derularea parteneriatului:</w:t>
      </w:r>
    </w:p>
    <w:p w:rsidR="00000000" w:rsidDel="00000000" w:rsidP="00000000" w:rsidRDefault="00000000" w:rsidRPr="00000000" w14:paraId="0000001E">
      <w:pPr>
        <w:numPr>
          <w:ilvl w:val="0"/>
          <w:numId w:val="3"/>
        </w:numPr>
        <w:spacing w:after="100" w:before="100" w:line="276" w:lineRule="auto"/>
        <w:ind w:left="425" w:hanging="360"/>
        <w:rPr>
          <w:rFonts w:ascii="Arial" w:cs="Arial" w:eastAsia="Arial" w:hAnsi="Arial"/>
        </w:rPr>
      </w:pPr>
      <w:r w:rsidDel="00000000" w:rsidR="00000000" w:rsidRPr="00000000">
        <w:rPr>
          <w:rFonts w:ascii="Arial" w:cs="Arial" w:eastAsia="Arial" w:hAnsi="Arial"/>
          <w:sz w:val="20"/>
          <w:szCs w:val="20"/>
          <w:rtl w:val="0"/>
        </w:rPr>
        <w:t xml:space="preserve">Domeniul de activitate al organizației: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spacing w:after="100" w:before="10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p w:rsidR="00000000" w:rsidDel="00000000" w:rsidP="00000000" w:rsidRDefault="00000000" w:rsidRPr="00000000" w14:paraId="00000025">
      <w:pPr>
        <w:spacing w:after="0" w:line="276" w:lineRule="auto"/>
        <w:ind w:left="180" w:firstLine="0"/>
        <w:rPr>
          <w:rFonts w:ascii="Arial" w:cs="Arial" w:eastAsia="Arial" w:hAnsi="Arial"/>
          <w:b w:val="1"/>
          <w:sz w:val="32"/>
          <w:szCs w:val="32"/>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leader="none" w:pos="4680"/>
        <w:tab w:val="right" w:leader="none"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1.2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7">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JbCtNb/fKMHvOTOT2ZFEQ5lCA==">CgMxLjAyCGguZ2pkZ3hzMgloLjMwajB6bGwyCWguMWZvYjl0ZTgAciExZS1EdHlPYnM2b0xfS3FBRlBJdHB2cTFmcTJtNndPWjU=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