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sz w:val="20"/>
          <w:szCs w:val="20"/>
          <w:rtl w:val="0"/>
        </w:rPr>
        <w:t xml:space="preserve">IES-CON TM2023 nr. ___ / ___.___.2024</w:t>
      </w:r>
    </w:p>
    <w:p w:rsidR="00000000" w:rsidDel="00000000" w:rsidP="00000000" w:rsidRDefault="00000000" w:rsidRPr="00000000" w14:paraId="00000002">
      <w:pPr>
        <w:spacing w:after="0" w:line="240" w:lineRule="auto"/>
        <w:ind w:right="427.2047244094489"/>
        <w:rPr>
          <w:rFonts w:ascii="Inter" w:cs="Inter" w:eastAsia="Inter" w:hAnsi="Inte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0" w:line="240" w:lineRule="auto"/>
        <w:ind w:left="360" w:right="427.2047244094489" w:hanging="360"/>
        <w:rPr>
          <w:rFonts w:ascii="Inter" w:cs="Inter" w:eastAsia="Inter" w:hAnsi="Inter"/>
          <w:b w:val="1"/>
          <w:sz w:val="24"/>
          <w:szCs w:val="24"/>
        </w:rPr>
      </w:pPr>
      <w:r w:rsidDel="00000000" w:rsidR="00000000" w:rsidRPr="00000000">
        <w:rPr>
          <w:rFonts w:ascii="Inter" w:cs="Inter" w:eastAsia="Inter" w:hAnsi="Inter"/>
          <w:b w:val="1"/>
          <w:sz w:val="24"/>
          <w:szCs w:val="24"/>
          <w:rtl w:val="0"/>
        </w:rPr>
        <w:t xml:space="preserve">Contract de servicii</w:t>
      </w:r>
      <w:r w:rsidDel="00000000" w:rsidR="00000000" w:rsidRPr="00000000">
        <w:rPr>
          <w:rtl w:val="0"/>
        </w:rPr>
      </w:r>
    </w:p>
    <w:p w:rsidR="00000000" w:rsidDel="00000000" w:rsidP="00000000" w:rsidRDefault="00000000" w:rsidRPr="00000000" w14:paraId="00000004">
      <w:pPr>
        <w:spacing w:after="0" w:line="240" w:lineRule="auto"/>
        <w:ind w:left="360" w:right="427.2047244094489" w:hanging="360"/>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5">
      <w:pPr>
        <w:spacing w:after="0" w:line="240" w:lineRule="auto"/>
        <w:ind w:right="427.2047244094489"/>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6">
      <w:pPr>
        <w:spacing w:after="0" w:line="240" w:lineRule="auto"/>
        <w:ind w:right="427.2047244094489"/>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427.2047244094489" w:hanging="360"/>
        <w:rPr>
          <w:rFonts w:ascii="Inter" w:cs="Inter" w:eastAsia="Inter" w:hAnsi="Inter"/>
          <w:b w:val="1"/>
          <w:i w:val="0"/>
          <w:smallCaps w:val="0"/>
          <w:strike w:val="0"/>
          <w:color w:val="000000"/>
          <w:sz w:val="20"/>
          <w:szCs w:val="20"/>
          <w:shd w:fill="auto" w:val="clear"/>
          <w:vertAlign w:val="baseline"/>
        </w:rPr>
      </w:pPr>
      <w:r w:rsidDel="00000000" w:rsidR="00000000" w:rsidRPr="00000000">
        <w:rPr>
          <w:rFonts w:ascii="Inter" w:cs="Inter" w:eastAsia="Inter" w:hAnsi="Inter"/>
          <w:b w:val="1"/>
          <w:i w:val="0"/>
          <w:smallCaps w:val="0"/>
          <w:strike w:val="0"/>
          <w:color w:val="000000"/>
          <w:sz w:val="20"/>
          <w:szCs w:val="20"/>
          <w:u w:val="none"/>
          <w:shd w:fill="auto" w:val="clear"/>
          <w:vertAlign w:val="baseline"/>
          <w:rtl w:val="0"/>
        </w:rPr>
        <w:t xml:space="preserve">PĂRŢILE</w:t>
      </w:r>
    </w:p>
    <w:p w:rsidR="00000000" w:rsidDel="00000000" w:rsidP="00000000" w:rsidRDefault="00000000" w:rsidRPr="00000000" w14:paraId="00000008">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Centrul de Proiecte Timisoara</w:t>
      </w:r>
      <w:r w:rsidDel="00000000" w:rsidR="00000000" w:rsidRPr="00000000">
        <w:rPr>
          <w:rFonts w:ascii="Inter" w:cs="Inter" w:eastAsia="Inter" w:hAnsi="Inter"/>
          <w:sz w:val="20"/>
          <w:szCs w:val="20"/>
          <w:rtl w:val="0"/>
        </w:rPr>
        <w:t xml:space="preserve">, adresa str. Vasile Alecsandri, nr. 1, Timișoara, jud. Timiș, telefon : 0787.287.100, cod fiscal 44202834, cont........................................., deschis la ................................., reprezentat prin dna Alexandra Rigler, funcția Director , în calitate de achizitor (autoritate contractantă), pe de o parte</w:t>
      </w:r>
      <w:r w:rsidDel="00000000" w:rsidR="00000000" w:rsidRPr="00000000">
        <w:rPr>
          <w:rFonts w:ascii="Inter" w:cs="Inter" w:eastAsia="Inter" w:hAnsi="Inter"/>
          <w:b w:val="1"/>
          <w:sz w:val="20"/>
          <w:szCs w:val="20"/>
          <w:rtl w:val="0"/>
        </w:rPr>
        <w:t xml:space="preserve"> </w:t>
      </w:r>
    </w:p>
    <w:p w:rsidR="00000000" w:rsidDel="00000000" w:rsidP="00000000" w:rsidRDefault="00000000" w:rsidRPr="00000000" w14:paraId="00000009">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și </w:t>
      </w:r>
    </w:p>
    <w:p w:rsidR="00000000" w:rsidDel="00000000" w:rsidP="00000000" w:rsidRDefault="00000000" w:rsidRPr="00000000" w14:paraId="0000000A">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 , </w:t>
      </w:r>
      <w:r w:rsidDel="00000000" w:rsidR="00000000" w:rsidRPr="00000000">
        <w:rPr>
          <w:rFonts w:ascii="Inter" w:cs="Inter" w:eastAsia="Inter" w:hAnsi="Inter"/>
          <w:sz w:val="20"/>
          <w:szCs w:val="20"/>
          <w:rtl w:val="0"/>
        </w:rPr>
        <w:t xml:space="preserve">cu sediul in ……………, Sector/Judet………….., Str………….., nr…………, Etaj ….., telefon: ……………., fax: ……………….., nr inreg ONRC ....................avand codul fiscal ……………, cont RO ……….. Banca...., reprezentată prin dl/dna. ……………….. – Administrator în calitate de Prestator (Contractant), pe de altă parte,</w:t>
      </w:r>
    </w:p>
    <w:p w:rsidR="00000000" w:rsidDel="00000000" w:rsidP="00000000" w:rsidRDefault="00000000" w:rsidRPr="00000000" w14:paraId="0000000B">
      <w:pPr>
        <w:spacing w:after="0" w:line="240" w:lineRule="auto"/>
        <w:ind w:right="427.2047244094489"/>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C">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2. TERMENI SI DEFINITII</w:t>
      </w:r>
    </w:p>
    <w:p w:rsidR="00000000" w:rsidDel="00000000" w:rsidP="00000000" w:rsidRDefault="00000000" w:rsidRPr="00000000" w14:paraId="0000000D">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2.1</w:t>
      </w:r>
      <w:r w:rsidDel="00000000" w:rsidR="00000000" w:rsidRPr="00000000">
        <w:rPr>
          <w:rFonts w:ascii="Inter" w:cs="Inter" w:eastAsia="Inter" w:hAnsi="Inter"/>
          <w:sz w:val="20"/>
          <w:szCs w:val="20"/>
          <w:rtl w:val="0"/>
        </w:rPr>
        <w:t xml:space="preserve"> - În prezentul contract următorii termeni vor fi interpretați astfel:</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427.2047244094489" w:hanging="360"/>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Inter" w:cs="Inter" w:eastAsia="Inter" w:hAnsi="Inter"/>
          <w:b w:val="1"/>
          <w:i w:val="0"/>
          <w:smallCaps w:val="0"/>
          <w:strike w:val="0"/>
          <w:color w:val="000000"/>
          <w:sz w:val="20"/>
          <w:szCs w:val="20"/>
          <w:u w:val="none"/>
          <w:shd w:fill="auto" w:val="clear"/>
          <w:vertAlign w:val="baseline"/>
          <w:rtl w:val="0"/>
        </w:rPr>
        <w:t xml:space="preserve">Achizitor (Autoritate contractantă) şi Contractant (Prestator) </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w:t>
      </w:r>
      <w:r w:rsidDel="00000000" w:rsidR="00000000" w:rsidRPr="00000000">
        <w:rPr>
          <w:rFonts w:ascii="Inter" w:cs="Inter" w:eastAsia="Inter" w:hAnsi="Inter"/>
          <w:sz w:val="20"/>
          <w:szCs w:val="20"/>
          <w:rtl w:val="0"/>
        </w:rPr>
        <w:t xml:space="preserve">părțile</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contractante </w:t>
      </w:r>
      <w:r w:rsidDel="00000000" w:rsidR="00000000" w:rsidRPr="00000000">
        <w:rPr>
          <w:rFonts w:ascii="Inter" w:cs="Inter" w:eastAsia="Inter" w:hAnsi="Inter"/>
          <w:sz w:val="20"/>
          <w:szCs w:val="20"/>
          <w:rtl w:val="0"/>
        </w:rPr>
        <w:t xml:space="preserve">așa</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cum acestea sunt numite </w:t>
      </w:r>
      <w:r w:rsidDel="00000000" w:rsidR="00000000" w:rsidRPr="00000000">
        <w:rPr>
          <w:rFonts w:ascii="Inter" w:cs="Inter" w:eastAsia="Inter" w:hAnsi="Inter"/>
          <w:sz w:val="20"/>
          <w:szCs w:val="20"/>
          <w:rtl w:val="0"/>
        </w:rPr>
        <w:t xml:space="preserve">în</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contract; </w:t>
      </w:r>
      <w:r w:rsidDel="00000000" w:rsidR="00000000" w:rsidRPr="00000000">
        <w:rPr>
          <w:rFonts w:ascii="Inter" w:cs="Inter" w:eastAsia="Inter" w:hAnsi="Inter"/>
          <w:b w:val="1"/>
          <w:sz w:val="20"/>
          <w:szCs w:val="20"/>
          <w:rtl w:val="0"/>
        </w:rPr>
        <w:t xml:space="preserve">B</w:t>
      </w:r>
      <w:r w:rsidDel="00000000" w:rsidR="00000000" w:rsidRPr="00000000">
        <w:rPr>
          <w:rFonts w:ascii="Inter" w:cs="Inter" w:eastAsia="Inter" w:hAnsi="Inter"/>
          <w:b w:val="1"/>
          <w:i w:val="0"/>
          <w:smallCaps w:val="0"/>
          <w:strike w:val="0"/>
          <w:color w:val="000000"/>
          <w:sz w:val="20"/>
          <w:szCs w:val="20"/>
          <w:u w:val="none"/>
          <w:shd w:fill="auto" w:val="clear"/>
          <w:vertAlign w:val="baseline"/>
          <w:rtl w:val="0"/>
        </w:rPr>
        <w:t xml:space="preserve">eneficiar</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 beneficiarul contractului, respectiv achizitorul;</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427.2047244094489" w:hanging="360"/>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Inter" w:cs="Inter" w:eastAsia="Inter" w:hAnsi="Inter"/>
          <w:b w:val="1"/>
          <w:i w:val="0"/>
          <w:smallCaps w:val="0"/>
          <w:strike w:val="0"/>
          <w:color w:val="000000"/>
          <w:sz w:val="20"/>
          <w:szCs w:val="20"/>
          <w:u w:val="none"/>
          <w:shd w:fill="auto" w:val="clear"/>
          <w:vertAlign w:val="baseline"/>
          <w:rtl w:val="0"/>
        </w:rPr>
        <w:t xml:space="preserve">contract</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427.2047244094489" w:hanging="360"/>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Inter" w:cs="Inter" w:eastAsia="Inter" w:hAnsi="Inter"/>
          <w:b w:val="1"/>
          <w:sz w:val="20"/>
          <w:szCs w:val="20"/>
          <w:rtl w:val="0"/>
        </w:rPr>
        <w:t xml:space="preserve">prețul</w:t>
      </w:r>
      <w:r w:rsidDel="00000000" w:rsidR="00000000" w:rsidRPr="00000000">
        <w:rPr>
          <w:rFonts w:ascii="Inter" w:cs="Inter" w:eastAsia="Inter" w:hAnsi="Inter"/>
          <w:b w:val="1"/>
          <w:i w:val="0"/>
          <w:smallCaps w:val="0"/>
          <w:strike w:val="0"/>
          <w:color w:val="000000"/>
          <w:sz w:val="20"/>
          <w:szCs w:val="20"/>
          <w:u w:val="none"/>
          <w:shd w:fill="auto" w:val="clear"/>
          <w:vertAlign w:val="baseline"/>
          <w:rtl w:val="0"/>
        </w:rPr>
        <w:t xml:space="preserve"> contractului - </w:t>
      </w:r>
      <w:r w:rsidDel="00000000" w:rsidR="00000000" w:rsidRPr="00000000">
        <w:rPr>
          <w:rFonts w:ascii="Inter" w:cs="Inter" w:eastAsia="Inter" w:hAnsi="Inter"/>
          <w:sz w:val="20"/>
          <w:szCs w:val="20"/>
          <w:rtl w:val="0"/>
        </w:rPr>
        <w:t xml:space="preserve">prețul</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w:t>
      </w:r>
      <w:r w:rsidDel="00000000" w:rsidR="00000000" w:rsidRPr="00000000">
        <w:rPr>
          <w:rFonts w:ascii="Inter" w:cs="Inter" w:eastAsia="Inter" w:hAnsi="Inter"/>
          <w:sz w:val="20"/>
          <w:szCs w:val="20"/>
          <w:rtl w:val="0"/>
        </w:rPr>
        <w:t xml:space="preserve">plătibil</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prestatorului de </w:t>
      </w:r>
      <w:r w:rsidDel="00000000" w:rsidR="00000000" w:rsidRPr="00000000">
        <w:rPr>
          <w:rFonts w:ascii="Inter" w:cs="Inter" w:eastAsia="Inter" w:hAnsi="Inter"/>
          <w:sz w:val="20"/>
          <w:szCs w:val="20"/>
          <w:rtl w:val="0"/>
        </w:rPr>
        <w:t xml:space="preserve">către</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achizitor, </w:t>
      </w:r>
      <w:r w:rsidDel="00000000" w:rsidR="00000000" w:rsidRPr="00000000">
        <w:rPr>
          <w:rFonts w:ascii="Inter" w:cs="Inter" w:eastAsia="Inter" w:hAnsi="Inter"/>
          <w:sz w:val="20"/>
          <w:szCs w:val="20"/>
          <w:rtl w:val="0"/>
        </w:rPr>
        <w:t xml:space="preserve">î</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n baza contractului, pentru </w:t>
      </w:r>
      <w:r w:rsidDel="00000000" w:rsidR="00000000" w:rsidRPr="00000000">
        <w:rPr>
          <w:rFonts w:ascii="Inter" w:cs="Inter" w:eastAsia="Inter" w:hAnsi="Inter"/>
          <w:sz w:val="20"/>
          <w:szCs w:val="20"/>
          <w:rtl w:val="0"/>
        </w:rPr>
        <w:t xml:space="preserve">î</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ndeplinirea integral</w:t>
      </w:r>
      <w:r w:rsidDel="00000000" w:rsidR="00000000" w:rsidRPr="00000000">
        <w:rPr>
          <w:rFonts w:ascii="Inter" w:cs="Inter" w:eastAsia="Inter" w:hAnsi="Inter"/>
          <w:sz w:val="20"/>
          <w:szCs w:val="20"/>
          <w:rtl w:val="0"/>
        </w:rPr>
        <w:t xml:space="preserve">ă</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w:t>
      </w:r>
      <w:r w:rsidDel="00000000" w:rsidR="00000000" w:rsidRPr="00000000">
        <w:rPr>
          <w:rFonts w:ascii="Inter" w:cs="Inter" w:eastAsia="Inter" w:hAnsi="Inter"/>
          <w:sz w:val="20"/>
          <w:szCs w:val="20"/>
          <w:rtl w:val="0"/>
        </w:rPr>
        <w:t xml:space="preserve">și</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w:t>
      </w:r>
      <w:r w:rsidDel="00000000" w:rsidR="00000000" w:rsidRPr="00000000">
        <w:rPr>
          <w:rFonts w:ascii="Inter" w:cs="Inter" w:eastAsia="Inter" w:hAnsi="Inter"/>
          <w:sz w:val="20"/>
          <w:szCs w:val="20"/>
          <w:rtl w:val="0"/>
        </w:rPr>
        <w:t xml:space="preserve">corespunzătoare</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a tuturor obliga</w:t>
      </w:r>
      <w:r w:rsidDel="00000000" w:rsidR="00000000" w:rsidRPr="00000000">
        <w:rPr>
          <w:rFonts w:ascii="Inter" w:cs="Inter" w:eastAsia="Inter" w:hAnsi="Inter"/>
          <w:sz w:val="20"/>
          <w:szCs w:val="20"/>
          <w:rtl w:val="0"/>
        </w:rPr>
        <w:t xml:space="preserve">ț</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iilor asumate prin contract, acceptate ca fiind </w:t>
      </w:r>
      <w:r w:rsidDel="00000000" w:rsidR="00000000" w:rsidRPr="00000000">
        <w:rPr>
          <w:rFonts w:ascii="Inter" w:cs="Inter" w:eastAsia="Inter" w:hAnsi="Inter"/>
          <w:sz w:val="20"/>
          <w:szCs w:val="20"/>
          <w:rtl w:val="0"/>
        </w:rPr>
        <w:t xml:space="preserve">corespunzătoare</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de </w:t>
      </w:r>
      <w:r w:rsidDel="00000000" w:rsidR="00000000" w:rsidRPr="00000000">
        <w:rPr>
          <w:rFonts w:ascii="Inter" w:cs="Inter" w:eastAsia="Inter" w:hAnsi="Inter"/>
          <w:sz w:val="20"/>
          <w:szCs w:val="20"/>
          <w:rtl w:val="0"/>
        </w:rPr>
        <w:t xml:space="preserve">către</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achizitor;</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427.2047244094489" w:hanging="360"/>
        <w:rPr>
          <w:rFonts w:ascii="Times New Roman" w:cs="Times New Roman" w:eastAsia="Times New Roman" w:hAnsi="Times New Roman"/>
          <w:b w:val="1"/>
          <w:i w:val="0"/>
          <w:smallCaps w:val="0"/>
          <w:strike w:val="0"/>
          <w:color w:val="000000"/>
          <w:sz w:val="20"/>
          <w:szCs w:val="20"/>
          <w:shd w:fill="auto" w:val="clear"/>
          <w:vertAlign w:val="baseline"/>
        </w:rPr>
      </w:pPr>
      <w:r w:rsidDel="00000000" w:rsidR="00000000" w:rsidRPr="00000000">
        <w:rPr>
          <w:rFonts w:ascii="Inter" w:cs="Inter" w:eastAsia="Inter" w:hAnsi="Inter"/>
          <w:b w:val="1"/>
          <w:i w:val="0"/>
          <w:smallCaps w:val="0"/>
          <w:strike w:val="0"/>
          <w:color w:val="000000"/>
          <w:sz w:val="20"/>
          <w:szCs w:val="20"/>
          <w:u w:val="none"/>
          <w:shd w:fill="auto" w:val="clear"/>
          <w:vertAlign w:val="baseline"/>
          <w:rtl w:val="0"/>
        </w:rPr>
        <w:t xml:space="preserve">servicii</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 activităţi a căror prestare fac obiect al contractului;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427.2047244094489" w:hanging="360"/>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Inter" w:cs="Inter" w:eastAsia="Inter" w:hAnsi="Inter"/>
          <w:b w:val="1"/>
          <w:sz w:val="20"/>
          <w:szCs w:val="20"/>
          <w:rtl w:val="0"/>
        </w:rPr>
        <w:t xml:space="preserve">forța</w:t>
      </w:r>
      <w:r w:rsidDel="00000000" w:rsidR="00000000" w:rsidRPr="00000000">
        <w:rPr>
          <w:rFonts w:ascii="Inter" w:cs="Inter" w:eastAsia="Inter" w:hAnsi="Inter"/>
          <w:b w:val="1"/>
          <w:i w:val="0"/>
          <w:smallCaps w:val="0"/>
          <w:strike w:val="0"/>
          <w:color w:val="000000"/>
          <w:sz w:val="20"/>
          <w:szCs w:val="20"/>
          <w:u w:val="none"/>
          <w:shd w:fill="auto" w:val="clear"/>
          <w:vertAlign w:val="baseline"/>
          <w:rtl w:val="0"/>
        </w:rPr>
        <w:t xml:space="preserve"> </w:t>
      </w:r>
      <w:r w:rsidDel="00000000" w:rsidR="00000000" w:rsidRPr="00000000">
        <w:rPr>
          <w:rFonts w:ascii="Inter" w:cs="Inter" w:eastAsia="Inter" w:hAnsi="Inter"/>
          <w:b w:val="1"/>
          <w:sz w:val="20"/>
          <w:szCs w:val="20"/>
          <w:rtl w:val="0"/>
        </w:rPr>
        <w:t xml:space="preserve">majoră</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427.2047244094489" w:hanging="360"/>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Inter" w:cs="Inter" w:eastAsia="Inter" w:hAnsi="Inter"/>
          <w:b w:val="1"/>
          <w:i w:val="0"/>
          <w:smallCaps w:val="0"/>
          <w:strike w:val="0"/>
          <w:color w:val="000000"/>
          <w:sz w:val="20"/>
          <w:szCs w:val="20"/>
          <w:u w:val="none"/>
          <w:shd w:fill="auto" w:val="clear"/>
          <w:vertAlign w:val="baseline"/>
          <w:rtl w:val="0"/>
        </w:rPr>
        <w:t xml:space="preserve">conflict de interese </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prin conflict de interese se </w:t>
      </w:r>
      <w:r w:rsidDel="00000000" w:rsidR="00000000" w:rsidRPr="00000000">
        <w:rPr>
          <w:rFonts w:ascii="Inter" w:cs="Inter" w:eastAsia="Inter" w:hAnsi="Inter"/>
          <w:sz w:val="20"/>
          <w:szCs w:val="20"/>
          <w:rtl w:val="0"/>
        </w:rPr>
        <w:t xml:space="preserve">înțelege</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orice </w:t>
      </w:r>
      <w:r w:rsidDel="00000000" w:rsidR="00000000" w:rsidRPr="00000000">
        <w:rPr>
          <w:rFonts w:ascii="Inter" w:cs="Inter" w:eastAsia="Inter" w:hAnsi="Inter"/>
          <w:sz w:val="20"/>
          <w:szCs w:val="20"/>
          <w:rtl w:val="0"/>
        </w:rPr>
        <w:t xml:space="preserve">situație</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w:t>
      </w:r>
      <w:r w:rsidDel="00000000" w:rsidR="00000000" w:rsidRPr="00000000">
        <w:rPr>
          <w:rFonts w:ascii="Inter" w:cs="Inter" w:eastAsia="Inter" w:hAnsi="Inter"/>
          <w:sz w:val="20"/>
          <w:szCs w:val="20"/>
          <w:rtl w:val="0"/>
        </w:rPr>
        <w:t xml:space="preserve">în</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care membrii personalului autorit</w:t>
      </w:r>
      <w:r w:rsidDel="00000000" w:rsidR="00000000" w:rsidRPr="00000000">
        <w:rPr>
          <w:rFonts w:ascii="Inter" w:cs="Inter" w:eastAsia="Inter" w:hAnsi="Inter"/>
          <w:sz w:val="20"/>
          <w:szCs w:val="20"/>
          <w:rtl w:val="0"/>
        </w:rPr>
        <w:t xml:space="preserve">ăț</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ii contractante sau ai unui furnizor de servicii de achizi</w:t>
      </w:r>
      <w:r w:rsidDel="00000000" w:rsidR="00000000" w:rsidRPr="00000000">
        <w:rPr>
          <w:rFonts w:ascii="Inter" w:cs="Inter" w:eastAsia="Inter" w:hAnsi="Inter"/>
          <w:sz w:val="20"/>
          <w:szCs w:val="20"/>
          <w:rtl w:val="0"/>
        </w:rPr>
        <w:t xml:space="preserve">ț</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ie care </w:t>
      </w:r>
      <w:r w:rsidDel="00000000" w:rsidR="00000000" w:rsidRPr="00000000">
        <w:rPr>
          <w:rFonts w:ascii="Inter" w:cs="Inter" w:eastAsia="Inter" w:hAnsi="Inter"/>
          <w:sz w:val="20"/>
          <w:szCs w:val="20"/>
          <w:rtl w:val="0"/>
        </w:rPr>
        <w:t xml:space="preserve">acționează</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w:t>
      </w:r>
      <w:r w:rsidDel="00000000" w:rsidR="00000000" w:rsidRPr="00000000">
        <w:rPr>
          <w:rFonts w:ascii="Inter" w:cs="Inter" w:eastAsia="Inter" w:hAnsi="Inter"/>
          <w:sz w:val="20"/>
          <w:szCs w:val="20"/>
          <w:rtl w:val="0"/>
        </w:rPr>
        <w:t xml:space="preserve">în</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numele </w:t>
      </w:r>
      <w:r w:rsidDel="00000000" w:rsidR="00000000" w:rsidRPr="00000000">
        <w:rPr>
          <w:rFonts w:ascii="Inter" w:cs="Inter" w:eastAsia="Inter" w:hAnsi="Inter"/>
          <w:sz w:val="20"/>
          <w:szCs w:val="20"/>
          <w:rtl w:val="0"/>
        </w:rPr>
        <w:t xml:space="preserve">autorității</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contractante, care sunt </w:t>
      </w:r>
      <w:r w:rsidDel="00000000" w:rsidR="00000000" w:rsidRPr="00000000">
        <w:rPr>
          <w:rFonts w:ascii="Inter" w:cs="Inter" w:eastAsia="Inter" w:hAnsi="Inter"/>
          <w:sz w:val="20"/>
          <w:szCs w:val="20"/>
          <w:rtl w:val="0"/>
        </w:rPr>
        <w:t xml:space="preserve">implicați</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w:t>
      </w:r>
      <w:r w:rsidDel="00000000" w:rsidR="00000000" w:rsidRPr="00000000">
        <w:rPr>
          <w:rFonts w:ascii="Inter" w:cs="Inter" w:eastAsia="Inter" w:hAnsi="Inter"/>
          <w:sz w:val="20"/>
          <w:szCs w:val="20"/>
          <w:rtl w:val="0"/>
        </w:rPr>
        <w:t xml:space="preserve">în</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w:t>
      </w:r>
      <w:r w:rsidDel="00000000" w:rsidR="00000000" w:rsidRPr="00000000">
        <w:rPr>
          <w:rFonts w:ascii="Inter" w:cs="Inter" w:eastAsia="Inter" w:hAnsi="Inter"/>
          <w:sz w:val="20"/>
          <w:szCs w:val="20"/>
          <w:rtl w:val="0"/>
        </w:rPr>
        <w:t xml:space="preserve">desfășurarea</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procedurii de atribuire sau care pot </w:t>
      </w:r>
      <w:r w:rsidDel="00000000" w:rsidR="00000000" w:rsidRPr="00000000">
        <w:rPr>
          <w:rFonts w:ascii="Inter" w:cs="Inter" w:eastAsia="Inter" w:hAnsi="Inter"/>
          <w:sz w:val="20"/>
          <w:szCs w:val="20"/>
          <w:rtl w:val="0"/>
        </w:rPr>
        <w:t xml:space="preserve">influența</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rezultatul acesteia au, </w:t>
      </w:r>
      <w:r w:rsidDel="00000000" w:rsidR="00000000" w:rsidRPr="00000000">
        <w:rPr>
          <w:rFonts w:ascii="Inter" w:cs="Inter" w:eastAsia="Inter" w:hAnsi="Inter"/>
          <w:sz w:val="20"/>
          <w:szCs w:val="20"/>
          <w:rtl w:val="0"/>
        </w:rPr>
        <w:t xml:space="preserve">în</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mod direct sau indirect, un interes financiar, economic sau un alt interes personal, care ar putea fi perceput ca element care compromite </w:t>
      </w:r>
      <w:r w:rsidDel="00000000" w:rsidR="00000000" w:rsidRPr="00000000">
        <w:rPr>
          <w:rFonts w:ascii="Inter" w:cs="Inter" w:eastAsia="Inter" w:hAnsi="Inter"/>
          <w:sz w:val="20"/>
          <w:szCs w:val="20"/>
          <w:rtl w:val="0"/>
        </w:rPr>
        <w:t xml:space="preserve">imparțialitatea</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ori </w:t>
      </w:r>
      <w:r w:rsidDel="00000000" w:rsidR="00000000" w:rsidRPr="00000000">
        <w:rPr>
          <w:rFonts w:ascii="Inter" w:cs="Inter" w:eastAsia="Inter" w:hAnsi="Inter"/>
          <w:sz w:val="20"/>
          <w:szCs w:val="20"/>
          <w:rtl w:val="0"/>
        </w:rPr>
        <w:t xml:space="preserve">independența</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lor </w:t>
      </w:r>
      <w:r w:rsidDel="00000000" w:rsidR="00000000" w:rsidRPr="00000000">
        <w:rPr>
          <w:rFonts w:ascii="Inter" w:cs="Inter" w:eastAsia="Inter" w:hAnsi="Inter"/>
          <w:sz w:val="20"/>
          <w:szCs w:val="20"/>
          <w:rtl w:val="0"/>
        </w:rPr>
        <w:t xml:space="preserve">în</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contextul procedurii de atribuire. </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427.2047244094489" w:hanging="360"/>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Inter" w:cs="Inter" w:eastAsia="Inter" w:hAnsi="Inter"/>
          <w:b w:val="1"/>
          <w:i w:val="0"/>
          <w:smallCaps w:val="0"/>
          <w:strike w:val="0"/>
          <w:color w:val="000000"/>
          <w:sz w:val="20"/>
          <w:szCs w:val="20"/>
          <w:u w:val="none"/>
          <w:shd w:fill="auto" w:val="clear"/>
          <w:vertAlign w:val="baseline"/>
          <w:rtl w:val="0"/>
        </w:rPr>
        <w:t xml:space="preserve">penalitate contractual</w:t>
      </w:r>
      <w:r w:rsidDel="00000000" w:rsidR="00000000" w:rsidRPr="00000000">
        <w:rPr>
          <w:rFonts w:ascii="Inter" w:cs="Inter" w:eastAsia="Inter" w:hAnsi="Inter"/>
          <w:b w:val="1"/>
          <w:sz w:val="20"/>
          <w:szCs w:val="20"/>
          <w:rtl w:val="0"/>
        </w:rPr>
        <w:t xml:space="preserve">ă</w:t>
      </w:r>
      <w:r w:rsidDel="00000000" w:rsidR="00000000" w:rsidRPr="00000000">
        <w:rPr>
          <w:rFonts w:ascii="Inter" w:cs="Inter" w:eastAsia="Inter" w:hAnsi="Inter"/>
          <w:b w:val="1"/>
          <w:i w:val="0"/>
          <w:smallCaps w:val="0"/>
          <w:strike w:val="0"/>
          <w:color w:val="000000"/>
          <w:sz w:val="20"/>
          <w:szCs w:val="20"/>
          <w:u w:val="none"/>
          <w:shd w:fill="auto" w:val="clear"/>
          <w:vertAlign w:val="baseline"/>
          <w:rtl w:val="0"/>
        </w:rPr>
        <w:t xml:space="preserve"> –</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w:t>
      </w:r>
      <w:r w:rsidDel="00000000" w:rsidR="00000000" w:rsidRPr="00000000">
        <w:rPr>
          <w:rFonts w:ascii="Inter" w:cs="Inter" w:eastAsia="Inter" w:hAnsi="Inter"/>
          <w:sz w:val="20"/>
          <w:szCs w:val="20"/>
          <w:rtl w:val="0"/>
        </w:rPr>
        <w:t xml:space="preserve">despăgubirea</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w:t>
      </w:r>
      <w:r w:rsidDel="00000000" w:rsidR="00000000" w:rsidRPr="00000000">
        <w:rPr>
          <w:rFonts w:ascii="Inter" w:cs="Inter" w:eastAsia="Inter" w:hAnsi="Inter"/>
          <w:sz w:val="20"/>
          <w:szCs w:val="20"/>
          <w:rtl w:val="0"/>
        </w:rPr>
        <w:t xml:space="preserve">stabilită</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w:t>
      </w:r>
      <w:r w:rsidDel="00000000" w:rsidR="00000000" w:rsidRPr="00000000">
        <w:rPr>
          <w:rFonts w:ascii="Inter" w:cs="Inter" w:eastAsia="Inter" w:hAnsi="Inter"/>
          <w:sz w:val="20"/>
          <w:szCs w:val="20"/>
          <w:rtl w:val="0"/>
        </w:rPr>
        <w:t xml:space="preserve">în</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contractul de prestare servicii ca fiind </w:t>
      </w:r>
      <w:r w:rsidDel="00000000" w:rsidR="00000000" w:rsidRPr="00000000">
        <w:rPr>
          <w:rFonts w:ascii="Inter" w:cs="Inter" w:eastAsia="Inter" w:hAnsi="Inter"/>
          <w:sz w:val="20"/>
          <w:szCs w:val="20"/>
          <w:rtl w:val="0"/>
        </w:rPr>
        <w:t xml:space="preserve">plătibilă</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de </w:t>
      </w:r>
      <w:r w:rsidDel="00000000" w:rsidR="00000000" w:rsidRPr="00000000">
        <w:rPr>
          <w:rFonts w:ascii="Inter" w:cs="Inter" w:eastAsia="Inter" w:hAnsi="Inter"/>
          <w:sz w:val="20"/>
          <w:szCs w:val="20"/>
          <w:rtl w:val="0"/>
        </w:rPr>
        <w:t xml:space="preserve">către</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una din p</w:t>
      </w:r>
      <w:r w:rsidDel="00000000" w:rsidR="00000000" w:rsidRPr="00000000">
        <w:rPr>
          <w:rFonts w:ascii="Inter" w:cs="Inter" w:eastAsia="Inter" w:hAnsi="Inter"/>
          <w:sz w:val="20"/>
          <w:szCs w:val="20"/>
          <w:rtl w:val="0"/>
        </w:rPr>
        <w:t xml:space="preserve">ă</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r</w:t>
      </w:r>
      <w:r w:rsidDel="00000000" w:rsidR="00000000" w:rsidRPr="00000000">
        <w:rPr>
          <w:rFonts w:ascii="Inter" w:cs="Inter" w:eastAsia="Inter" w:hAnsi="Inter"/>
          <w:sz w:val="20"/>
          <w:szCs w:val="20"/>
          <w:rtl w:val="0"/>
        </w:rPr>
        <w:t xml:space="preserve">ț</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ile contractante c</w:t>
      </w:r>
      <w:r w:rsidDel="00000000" w:rsidR="00000000" w:rsidRPr="00000000">
        <w:rPr>
          <w:rFonts w:ascii="Inter" w:cs="Inter" w:eastAsia="Inter" w:hAnsi="Inter"/>
          <w:sz w:val="20"/>
          <w:szCs w:val="20"/>
          <w:rtl w:val="0"/>
        </w:rPr>
        <w:t xml:space="preserve">ă</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tre cealalt</w:t>
      </w:r>
      <w:r w:rsidDel="00000000" w:rsidR="00000000" w:rsidRPr="00000000">
        <w:rPr>
          <w:rFonts w:ascii="Inter" w:cs="Inter" w:eastAsia="Inter" w:hAnsi="Inter"/>
          <w:sz w:val="20"/>
          <w:szCs w:val="20"/>
          <w:rtl w:val="0"/>
        </w:rPr>
        <w:t xml:space="preserve">ă</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parte, </w:t>
      </w:r>
      <w:r w:rsidDel="00000000" w:rsidR="00000000" w:rsidRPr="00000000">
        <w:rPr>
          <w:rFonts w:ascii="Inter" w:cs="Inter" w:eastAsia="Inter" w:hAnsi="Inter"/>
          <w:sz w:val="20"/>
          <w:szCs w:val="20"/>
          <w:rtl w:val="0"/>
        </w:rPr>
        <w:t xml:space="preserve">în</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caz de ne</w:t>
      </w:r>
      <w:r w:rsidDel="00000000" w:rsidR="00000000" w:rsidRPr="00000000">
        <w:rPr>
          <w:rFonts w:ascii="Inter" w:cs="Inter" w:eastAsia="Inter" w:hAnsi="Inter"/>
          <w:sz w:val="20"/>
          <w:szCs w:val="20"/>
          <w:rtl w:val="0"/>
        </w:rPr>
        <w:t xml:space="preserve">î</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ndeplinire,  </w:t>
      </w:r>
      <w:r w:rsidDel="00000000" w:rsidR="00000000" w:rsidRPr="00000000">
        <w:rPr>
          <w:rFonts w:ascii="Inter" w:cs="Inter" w:eastAsia="Inter" w:hAnsi="Inter"/>
          <w:sz w:val="20"/>
          <w:szCs w:val="20"/>
          <w:rtl w:val="0"/>
        </w:rPr>
        <w:t xml:space="preserve">îndeplinire</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w:t>
      </w:r>
      <w:r w:rsidDel="00000000" w:rsidR="00000000" w:rsidRPr="00000000">
        <w:rPr>
          <w:rFonts w:ascii="Inter" w:cs="Inter" w:eastAsia="Inter" w:hAnsi="Inter"/>
          <w:sz w:val="20"/>
          <w:szCs w:val="20"/>
          <w:rtl w:val="0"/>
        </w:rPr>
        <w:t xml:space="preserve">necorespunzătoare</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sau cu </w:t>
      </w:r>
      <w:r w:rsidDel="00000000" w:rsidR="00000000" w:rsidRPr="00000000">
        <w:rPr>
          <w:rFonts w:ascii="Inter" w:cs="Inter" w:eastAsia="Inter" w:hAnsi="Inter"/>
          <w:sz w:val="20"/>
          <w:szCs w:val="20"/>
          <w:rtl w:val="0"/>
        </w:rPr>
        <w:t xml:space="preserve">întârziere</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a </w:t>
      </w:r>
      <w:r w:rsidDel="00000000" w:rsidR="00000000" w:rsidRPr="00000000">
        <w:rPr>
          <w:rFonts w:ascii="Inter" w:cs="Inter" w:eastAsia="Inter" w:hAnsi="Inter"/>
          <w:sz w:val="20"/>
          <w:szCs w:val="20"/>
          <w:rtl w:val="0"/>
        </w:rPr>
        <w:t xml:space="preserve">obligațiilor</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din contract(</w:t>
      </w:r>
      <w:r w:rsidDel="00000000" w:rsidR="00000000" w:rsidRPr="00000000">
        <w:rPr>
          <w:rFonts w:ascii="Inter" w:cs="Inter" w:eastAsia="Inter" w:hAnsi="Inter"/>
          <w:sz w:val="20"/>
          <w:szCs w:val="20"/>
          <w:rtl w:val="0"/>
        </w:rPr>
        <w:t xml:space="preserve">majorări</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de </w:t>
      </w:r>
      <w:r w:rsidDel="00000000" w:rsidR="00000000" w:rsidRPr="00000000">
        <w:rPr>
          <w:rFonts w:ascii="Inter" w:cs="Inter" w:eastAsia="Inter" w:hAnsi="Inter"/>
          <w:sz w:val="20"/>
          <w:szCs w:val="20"/>
          <w:rtl w:val="0"/>
        </w:rPr>
        <w:t xml:space="preserve">întârziere</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w:t>
      </w:r>
      <w:r w:rsidDel="00000000" w:rsidR="00000000" w:rsidRPr="00000000">
        <w:rPr>
          <w:rFonts w:ascii="Inter" w:cs="Inter" w:eastAsia="Inter" w:hAnsi="Inter"/>
          <w:sz w:val="20"/>
          <w:szCs w:val="20"/>
          <w:rtl w:val="0"/>
        </w:rPr>
        <w:t xml:space="preserve">și</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/sau daune-interese).</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427.2047244094489" w:hanging="360"/>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Inter" w:cs="Inter" w:eastAsia="Inter" w:hAnsi="Inter"/>
          <w:b w:val="1"/>
          <w:i w:val="0"/>
          <w:smallCaps w:val="0"/>
          <w:strike w:val="0"/>
          <w:color w:val="000000"/>
          <w:sz w:val="20"/>
          <w:szCs w:val="20"/>
          <w:u w:val="none"/>
          <w:shd w:fill="auto" w:val="clear"/>
          <w:vertAlign w:val="baseline"/>
          <w:rtl w:val="0"/>
        </w:rPr>
        <w:t xml:space="preserve">zi/zile</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 zi/zile calendaristice; </w:t>
      </w:r>
      <w:r w:rsidDel="00000000" w:rsidR="00000000" w:rsidRPr="00000000">
        <w:rPr>
          <w:rFonts w:ascii="Inter" w:cs="Inter" w:eastAsia="Inter" w:hAnsi="Inter"/>
          <w:b w:val="1"/>
          <w:i w:val="0"/>
          <w:smallCaps w:val="0"/>
          <w:strike w:val="0"/>
          <w:color w:val="000000"/>
          <w:sz w:val="20"/>
          <w:szCs w:val="20"/>
          <w:u w:val="none"/>
          <w:shd w:fill="auto" w:val="clear"/>
          <w:vertAlign w:val="baseline"/>
          <w:rtl w:val="0"/>
        </w:rPr>
        <w:t xml:space="preserve">lună/luni</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 luna/luni calendaristice; </w:t>
      </w:r>
      <w:r w:rsidDel="00000000" w:rsidR="00000000" w:rsidRPr="00000000">
        <w:rPr>
          <w:rFonts w:ascii="Inter" w:cs="Inter" w:eastAsia="Inter" w:hAnsi="Inter"/>
          <w:b w:val="1"/>
          <w:i w:val="0"/>
          <w:smallCaps w:val="0"/>
          <w:strike w:val="0"/>
          <w:color w:val="000000"/>
          <w:sz w:val="20"/>
          <w:szCs w:val="20"/>
          <w:u w:val="none"/>
          <w:shd w:fill="auto" w:val="clear"/>
          <w:vertAlign w:val="baseline"/>
          <w:rtl w:val="0"/>
        </w:rPr>
        <w:t xml:space="preserve">an</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- 365 zile – 12 luni.</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27.2047244094489" w:firstLine="0"/>
        <w:rPr>
          <w:rFonts w:ascii="Inter" w:cs="Inter" w:eastAsia="Inter" w:hAnsi="Int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27.2047244094489" w:hanging="360"/>
        <w:rPr>
          <w:rFonts w:ascii="Inter" w:cs="Inter" w:eastAsia="Inter" w:hAnsi="Int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27.2047244094489" w:hanging="360"/>
        <w:rPr>
          <w:rFonts w:ascii="Inter" w:cs="Inter" w:eastAsia="Inter" w:hAnsi="Int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3. INTERPRETARE</w:t>
      </w:r>
    </w:p>
    <w:p w:rsidR="00000000" w:rsidDel="00000000" w:rsidP="00000000" w:rsidRDefault="00000000" w:rsidRPr="00000000" w14:paraId="0000001A">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3.1 </w:t>
      </w:r>
      <w:r w:rsidDel="00000000" w:rsidR="00000000" w:rsidRPr="00000000">
        <w:rPr>
          <w:rFonts w:ascii="Inter" w:cs="Inter" w:eastAsia="Inter" w:hAnsi="Inter"/>
          <w:sz w:val="20"/>
          <w:szCs w:val="20"/>
          <w:rtl w:val="0"/>
        </w:rPr>
        <w:t xml:space="preserve">În prezentul contract, cu excepția unei prevederi contrare, cuvintele la forma singular vor include forma de plural și viceversa, acolo unde acest lucru este permis de context.</w:t>
      </w:r>
    </w:p>
    <w:p w:rsidR="00000000" w:rsidDel="00000000" w:rsidP="00000000" w:rsidRDefault="00000000" w:rsidRPr="00000000" w14:paraId="0000001B">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3.2 </w:t>
      </w:r>
      <w:r w:rsidDel="00000000" w:rsidR="00000000" w:rsidRPr="00000000">
        <w:rPr>
          <w:rFonts w:ascii="Inter" w:cs="Inter" w:eastAsia="Inter" w:hAnsi="Inter"/>
          <w:sz w:val="20"/>
          <w:szCs w:val="20"/>
          <w:rtl w:val="0"/>
        </w:rPr>
        <w:t xml:space="preserve">Termenul “zi” sau “zile” sau orice referire la zile reprezinta zile calendaristice daca nu se specifica în mod diferit.</w:t>
      </w:r>
    </w:p>
    <w:p w:rsidR="00000000" w:rsidDel="00000000" w:rsidP="00000000" w:rsidRDefault="00000000" w:rsidRPr="00000000" w14:paraId="0000001C">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3.3</w:t>
      </w:r>
      <w:r w:rsidDel="00000000" w:rsidR="00000000" w:rsidRPr="00000000">
        <w:rPr>
          <w:rFonts w:ascii="Inter" w:cs="Inter" w:eastAsia="Inter" w:hAnsi="Inter"/>
          <w:sz w:val="20"/>
          <w:szCs w:val="20"/>
          <w:rtl w:val="0"/>
        </w:rPr>
        <w:t xml:space="preserve">  Clauzele și expresiile vor fi interpretate prin raportare la întregul contract.</w:t>
      </w:r>
    </w:p>
    <w:p w:rsidR="00000000" w:rsidDel="00000000" w:rsidP="00000000" w:rsidRDefault="00000000" w:rsidRPr="00000000" w14:paraId="0000001D">
      <w:pPr>
        <w:spacing w:after="0" w:line="240" w:lineRule="auto"/>
        <w:ind w:right="427.2047244094489"/>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1E">
      <w:pPr>
        <w:spacing w:after="0" w:line="240" w:lineRule="auto"/>
        <w:ind w:right="427.2047244094489"/>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F">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4. OBIECTUL CONTRACTULUI  </w:t>
      </w:r>
    </w:p>
    <w:p w:rsidR="00000000" w:rsidDel="00000000" w:rsidP="00000000" w:rsidRDefault="00000000" w:rsidRPr="00000000" w14:paraId="00000020">
      <w:pPr>
        <w:spacing w:after="0" w:lineRule="auto"/>
        <w:ind w:left="10" w:right="427.2047244094489" w:hanging="10"/>
        <w:rPr>
          <w:rFonts w:ascii="Inter" w:cs="Inter" w:eastAsia="Inter" w:hAnsi="Inter"/>
          <w:sz w:val="20"/>
          <w:szCs w:val="20"/>
        </w:rPr>
      </w:pPr>
      <w:r w:rsidDel="00000000" w:rsidR="00000000" w:rsidRPr="00000000">
        <w:rPr>
          <w:rFonts w:ascii="Inter" w:cs="Inter" w:eastAsia="Inter" w:hAnsi="Inter"/>
          <w:b w:val="1"/>
          <w:sz w:val="20"/>
          <w:szCs w:val="20"/>
          <w:rtl w:val="0"/>
        </w:rPr>
        <w:t xml:space="preserve">4.1</w:t>
      </w:r>
      <w:r w:rsidDel="00000000" w:rsidR="00000000" w:rsidRPr="00000000">
        <w:rPr>
          <w:rFonts w:ascii="Inter" w:cs="Inter" w:eastAsia="Inter" w:hAnsi="Inter"/>
          <w:sz w:val="20"/>
          <w:szCs w:val="20"/>
          <w:rtl w:val="0"/>
        </w:rPr>
        <w:t xml:space="preserve"> Prestatorul se obligă să presteze </w:t>
      </w:r>
      <w:r w:rsidDel="00000000" w:rsidR="00000000" w:rsidRPr="00000000">
        <w:rPr>
          <w:rFonts w:ascii="Inter" w:cs="Inter" w:eastAsia="Inter" w:hAnsi="Inter"/>
          <w:b w:val="1"/>
          <w:sz w:val="20"/>
          <w:szCs w:val="20"/>
          <w:rtl w:val="0"/>
        </w:rPr>
        <w:t xml:space="preserve">Servicii  de organizare de evenimente, respectiv: Organizarea evenimentului ”Celebrarea Orașului 2024”</w:t>
      </w:r>
      <w:r w:rsidDel="00000000" w:rsidR="00000000" w:rsidRPr="00000000">
        <w:rPr>
          <w:rFonts w:ascii="Inter" w:cs="Inter" w:eastAsia="Inter" w:hAnsi="Inter"/>
          <w:sz w:val="20"/>
          <w:szCs w:val="20"/>
          <w:rtl w:val="0"/>
        </w:rPr>
        <w:t xml:space="preserve">, în perioada convenită și în conformitate cu obligațiile asumate prin prezentul contract.</w:t>
      </w:r>
    </w:p>
    <w:p w:rsidR="00000000" w:rsidDel="00000000" w:rsidP="00000000" w:rsidRDefault="00000000" w:rsidRPr="00000000" w14:paraId="00000021">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4.2</w:t>
      </w:r>
      <w:r w:rsidDel="00000000" w:rsidR="00000000" w:rsidRPr="00000000">
        <w:rPr>
          <w:rFonts w:ascii="Inter" w:cs="Inter" w:eastAsia="Inter" w:hAnsi="Inter"/>
          <w:sz w:val="20"/>
          <w:szCs w:val="20"/>
          <w:rtl w:val="0"/>
        </w:rPr>
        <w:t xml:space="preserve"> Achizitorul se obligă să plătească prețul convenit în prezentul contract, pentru serviciile real prestate și recepționate conform art. 12. </w:t>
      </w:r>
    </w:p>
    <w:p w:rsidR="00000000" w:rsidDel="00000000" w:rsidP="00000000" w:rsidRDefault="00000000" w:rsidRPr="00000000" w14:paraId="00000022">
      <w:pPr>
        <w:spacing w:after="0" w:line="240" w:lineRule="auto"/>
        <w:ind w:right="427.2047244094489"/>
        <w:rPr>
          <w:rFonts w:ascii="Inter" w:cs="Inter" w:eastAsia="Inter" w:hAnsi="Inter"/>
          <w:b w:val="1"/>
          <w:i w:val="1"/>
          <w:sz w:val="20"/>
          <w:szCs w:val="20"/>
        </w:rPr>
      </w:pPr>
      <w:r w:rsidDel="00000000" w:rsidR="00000000" w:rsidRPr="00000000">
        <w:rPr>
          <w:rtl w:val="0"/>
        </w:rPr>
      </w:r>
    </w:p>
    <w:p w:rsidR="00000000" w:rsidDel="00000000" w:rsidP="00000000" w:rsidRDefault="00000000" w:rsidRPr="00000000" w14:paraId="00000023">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5. PREȚUL CONTRACTULUI</w:t>
      </w:r>
    </w:p>
    <w:p w:rsidR="00000000" w:rsidDel="00000000" w:rsidP="00000000" w:rsidRDefault="00000000" w:rsidRPr="00000000" w14:paraId="00000024">
      <w:pPr>
        <w:spacing w:after="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5.1</w:t>
      </w:r>
      <w:r w:rsidDel="00000000" w:rsidR="00000000" w:rsidRPr="00000000">
        <w:rPr>
          <w:rFonts w:ascii="Inter" w:cs="Inter" w:eastAsia="Inter" w:hAnsi="Inter"/>
          <w:sz w:val="20"/>
          <w:szCs w:val="20"/>
          <w:rtl w:val="0"/>
        </w:rPr>
        <w:t xml:space="preserve">  Preţul convenit pentru îndeplinirea contractului, plătibil prestatorului de către achizitor este de </w:t>
      </w:r>
      <w:r w:rsidDel="00000000" w:rsidR="00000000" w:rsidRPr="00000000">
        <w:rPr>
          <w:rFonts w:ascii="Inter" w:cs="Inter" w:eastAsia="Inter" w:hAnsi="Inter"/>
          <w:b w:val="1"/>
          <w:sz w:val="20"/>
          <w:szCs w:val="20"/>
          <w:rtl w:val="0"/>
        </w:rPr>
        <w:t xml:space="preserve">............................lei </w:t>
      </w:r>
      <w:r w:rsidDel="00000000" w:rsidR="00000000" w:rsidRPr="00000000">
        <w:rPr>
          <w:rFonts w:ascii="Inter" w:cs="Inter" w:eastAsia="Inter" w:hAnsi="Inter"/>
          <w:sz w:val="20"/>
          <w:szCs w:val="20"/>
          <w:rtl w:val="0"/>
        </w:rPr>
        <w:t xml:space="preserve">(exclusiv TVA), la care se adaugă TVA în valoare de </w:t>
      </w:r>
      <w:r w:rsidDel="00000000" w:rsidR="00000000" w:rsidRPr="00000000">
        <w:rPr>
          <w:rFonts w:ascii="Inter" w:cs="Inter" w:eastAsia="Inter" w:hAnsi="Inter"/>
          <w:b w:val="1"/>
          <w:sz w:val="20"/>
          <w:szCs w:val="20"/>
          <w:rtl w:val="0"/>
        </w:rPr>
        <w:t xml:space="preserve">..................................... lei</w:t>
      </w:r>
      <w:r w:rsidDel="00000000" w:rsidR="00000000" w:rsidRPr="00000000">
        <w:rPr>
          <w:rFonts w:ascii="Inter" w:cs="Inter" w:eastAsia="Inter" w:hAnsi="Inter"/>
          <w:sz w:val="20"/>
          <w:szCs w:val="20"/>
          <w:rtl w:val="0"/>
        </w:rPr>
        <w:t xml:space="preserve">.</w:t>
      </w:r>
    </w:p>
    <w:p w:rsidR="00000000" w:rsidDel="00000000" w:rsidP="00000000" w:rsidRDefault="00000000" w:rsidRPr="00000000" w14:paraId="00000025">
      <w:pPr>
        <w:spacing w:after="11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5.2</w:t>
      </w:r>
      <w:r w:rsidDel="00000000" w:rsidR="00000000" w:rsidRPr="00000000">
        <w:rPr>
          <w:rFonts w:ascii="Inter" w:cs="Inter" w:eastAsia="Inter" w:hAnsi="Inter"/>
          <w:sz w:val="20"/>
          <w:szCs w:val="20"/>
          <w:rtl w:val="0"/>
        </w:rPr>
        <w:t xml:space="preserve">. </w:t>
      </w:r>
      <w:r w:rsidDel="00000000" w:rsidR="00000000" w:rsidRPr="00000000">
        <w:rPr>
          <w:rFonts w:ascii="Inter" w:cs="Inter" w:eastAsia="Inter" w:hAnsi="Inter"/>
          <w:b w:val="1"/>
          <w:sz w:val="20"/>
          <w:szCs w:val="20"/>
          <w:rtl w:val="0"/>
        </w:rPr>
        <w:t xml:space="preserve">Valoarea totala</w:t>
      </w:r>
      <w:r w:rsidDel="00000000" w:rsidR="00000000" w:rsidRPr="00000000">
        <w:rPr>
          <w:rFonts w:ascii="Inter" w:cs="Inter" w:eastAsia="Inter" w:hAnsi="Inter"/>
          <w:sz w:val="20"/>
          <w:szCs w:val="20"/>
          <w:rtl w:val="0"/>
        </w:rPr>
        <w:t xml:space="preserve"> a contractului este de........................................</w:t>
      </w:r>
      <w:r w:rsidDel="00000000" w:rsidR="00000000" w:rsidRPr="00000000">
        <w:rPr>
          <w:rFonts w:ascii="Inter" w:cs="Inter" w:eastAsia="Inter" w:hAnsi="Inter"/>
          <w:b w:val="1"/>
          <w:sz w:val="20"/>
          <w:szCs w:val="20"/>
          <w:rtl w:val="0"/>
        </w:rPr>
        <w:t xml:space="preserve"> lei</w:t>
      </w:r>
      <w:r w:rsidDel="00000000" w:rsidR="00000000" w:rsidRPr="00000000">
        <w:rPr>
          <w:rFonts w:ascii="Inter" w:cs="Inter" w:eastAsia="Inter" w:hAnsi="Inter"/>
          <w:sz w:val="20"/>
          <w:szCs w:val="20"/>
          <w:rtl w:val="0"/>
        </w:rPr>
        <w:t xml:space="preserve"> (inclusiv TVA). </w:t>
      </w:r>
    </w:p>
    <w:p w:rsidR="00000000" w:rsidDel="00000000" w:rsidP="00000000" w:rsidRDefault="00000000" w:rsidRPr="00000000" w14:paraId="00000026">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5.3</w:t>
      </w:r>
      <w:r w:rsidDel="00000000" w:rsidR="00000000" w:rsidRPr="00000000">
        <w:rPr>
          <w:rFonts w:ascii="Inter" w:cs="Inter" w:eastAsia="Inter" w:hAnsi="Inter"/>
          <w:sz w:val="20"/>
          <w:szCs w:val="20"/>
          <w:rtl w:val="0"/>
        </w:rPr>
        <w:t xml:space="preserve"> Prețul este ferm, nu se actualizează pe parcursul derulării contractului și include toate cheltuielile necesare prestării serviciilor care fac obiectul contractului</w:t>
      </w:r>
      <w:r w:rsidDel="00000000" w:rsidR="00000000" w:rsidRPr="00000000">
        <w:rPr>
          <w:rFonts w:ascii="Inter" w:cs="Inter" w:eastAsia="Inter" w:hAnsi="Inter"/>
          <w:b w:val="1"/>
          <w:sz w:val="20"/>
          <w:szCs w:val="20"/>
          <w:rtl w:val="0"/>
        </w:rPr>
        <w:t xml:space="preserve">.</w:t>
      </w:r>
      <w:r w:rsidDel="00000000" w:rsidR="00000000" w:rsidRPr="00000000">
        <w:rPr>
          <w:rtl w:val="0"/>
        </w:rPr>
      </w:r>
    </w:p>
    <w:p w:rsidR="00000000" w:rsidDel="00000000" w:rsidP="00000000" w:rsidRDefault="00000000" w:rsidRPr="00000000" w14:paraId="00000027">
      <w:pPr>
        <w:spacing w:after="0" w:line="240" w:lineRule="auto"/>
        <w:ind w:right="427.2047244094489"/>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28">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6. DURATA CONTRACTULUI</w:t>
      </w:r>
    </w:p>
    <w:p w:rsidR="00000000" w:rsidDel="00000000" w:rsidP="00000000" w:rsidRDefault="00000000" w:rsidRPr="00000000" w14:paraId="00000029">
      <w:pPr>
        <w:spacing w:after="0" w:line="240" w:lineRule="auto"/>
        <w:ind w:right="427.2047244094489"/>
        <w:rPr>
          <w:rFonts w:ascii="Inter" w:cs="Inter" w:eastAsia="Inter" w:hAnsi="Inter"/>
          <w:sz w:val="20"/>
          <w:szCs w:val="20"/>
        </w:rPr>
      </w:pPr>
      <w:bookmarkStart w:colFirst="0" w:colLast="0" w:name="_heading=h.gjdgxs" w:id="0"/>
      <w:bookmarkEnd w:id="0"/>
      <w:r w:rsidDel="00000000" w:rsidR="00000000" w:rsidRPr="00000000">
        <w:rPr>
          <w:rFonts w:ascii="Inter" w:cs="Inter" w:eastAsia="Inter" w:hAnsi="Inter"/>
          <w:b w:val="1"/>
          <w:sz w:val="20"/>
          <w:szCs w:val="20"/>
          <w:rtl w:val="0"/>
        </w:rPr>
        <w:t xml:space="preserve">6.1</w:t>
      </w:r>
      <w:r w:rsidDel="00000000" w:rsidR="00000000" w:rsidRPr="00000000">
        <w:rPr>
          <w:rFonts w:ascii="Inter" w:cs="Inter" w:eastAsia="Inter" w:hAnsi="Inter"/>
          <w:sz w:val="20"/>
          <w:szCs w:val="20"/>
          <w:rtl w:val="0"/>
        </w:rPr>
        <w:t xml:space="preserve"> Durata contractului va fi de la data semnării acestuia de ambele părți contractante și până la data de ........................... </w:t>
      </w:r>
    </w:p>
    <w:p w:rsidR="00000000" w:rsidDel="00000000" w:rsidP="00000000" w:rsidRDefault="00000000" w:rsidRPr="00000000" w14:paraId="0000002A">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6.2.</w:t>
      </w:r>
      <w:r w:rsidDel="00000000" w:rsidR="00000000" w:rsidRPr="00000000">
        <w:rPr>
          <w:rFonts w:ascii="Inter" w:cs="Inter" w:eastAsia="Inter" w:hAnsi="Inter"/>
          <w:sz w:val="20"/>
          <w:szCs w:val="20"/>
          <w:rtl w:val="0"/>
        </w:rPr>
        <w:t xml:space="preserve"> Prezentul contract continuă să producă efecte juridice până la îndeplinirea tuturor obligaţiilor asumate de către ambele părţi contractante.</w:t>
      </w:r>
    </w:p>
    <w:p w:rsidR="00000000" w:rsidDel="00000000" w:rsidP="00000000" w:rsidRDefault="00000000" w:rsidRPr="00000000" w14:paraId="0000002B">
      <w:pPr>
        <w:spacing w:after="0" w:line="240" w:lineRule="auto"/>
        <w:ind w:right="427.2047244094489"/>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C">
      <w:pPr>
        <w:keepNext w:val="1"/>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7. EXECUTAREA CONTRACTULUI</w:t>
      </w:r>
    </w:p>
    <w:p w:rsidR="00000000" w:rsidDel="00000000" w:rsidP="00000000" w:rsidRDefault="00000000" w:rsidRPr="00000000" w14:paraId="0000002D">
      <w:pPr>
        <w:keepNext w:val="1"/>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7.1</w:t>
      </w:r>
      <w:r w:rsidDel="00000000" w:rsidR="00000000" w:rsidRPr="00000000">
        <w:rPr>
          <w:rFonts w:ascii="Inter" w:cs="Inter" w:eastAsia="Inter" w:hAnsi="Inter"/>
          <w:sz w:val="20"/>
          <w:szCs w:val="20"/>
          <w:rtl w:val="0"/>
        </w:rPr>
        <w:t xml:space="preserve"> Executarea contractului începe de la data semnării contractului de ambele părți contractante.</w:t>
      </w:r>
    </w:p>
    <w:p w:rsidR="00000000" w:rsidDel="00000000" w:rsidP="00000000" w:rsidRDefault="00000000" w:rsidRPr="00000000" w14:paraId="0000002E">
      <w:pPr>
        <w:keepNext w:val="1"/>
        <w:spacing w:after="0" w:line="240" w:lineRule="auto"/>
        <w:ind w:right="427.2047244094489"/>
        <w:rPr>
          <w:rFonts w:ascii="Inter" w:cs="Inter" w:eastAsia="Inter" w:hAnsi="Inter"/>
          <w:b w:val="1"/>
          <w:i w:val="1"/>
          <w:sz w:val="20"/>
          <w:szCs w:val="20"/>
        </w:rPr>
      </w:pPr>
      <w:r w:rsidDel="00000000" w:rsidR="00000000" w:rsidRPr="00000000">
        <w:rPr>
          <w:rtl w:val="0"/>
        </w:rPr>
      </w:r>
    </w:p>
    <w:p w:rsidR="00000000" w:rsidDel="00000000" w:rsidP="00000000" w:rsidRDefault="00000000" w:rsidRPr="00000000" w14:paraId="0000002F">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8. DOCUMENTELE CONTRACTULUI</w:t>
      </w:r>
    </w:p>
    <w:p w:rsidR="00000000" w:rsidDel="00000000" w:rsidP="00000000" w:rsidRDefault="00000000" w:rsidRPr="00000000" w14:paraId="00000030">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8.1</w:t>
      </w:r>
      <w:r w:rsidDel="00000000" w:rsidR="00000000" w:rsidRPr="00000000">
        <w:rPr>
          <w:rFonts w:ascii="Inter" w:cs="Inter" w:eastAsia="Inter" w:hAnsi="Inter"/>
          <w:sz w:val="20"/>
          <w:szCs w:val="20"/>
          <w:rtl w:val="0"/>
        </w:rPr>
        <w:t xml:space="preserve"> Prestatorul va presta serviciile în condițiile stabilite prin prezentul contract, care include în ordinea enumerarii, următoarele:</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427.2047244094489" w:hanging="360"/>
        <w:rPr>
          <w:rFonts w:ascii="Inter" w:cs="Inter" w:eastAsia="Inter" w:hAnsi="Inter"/>
          <w:i w:val="0"/>
          <w:smallCaps w:val="0"/>
          <w:strike w:val="0"/>
          <w:color w:val="000000"/>
          <w:sz w:val="20"/>
          <w:szCs w:val="20"/>
          <w:shd w:fill="auto" w:val="clear"/>
          <w:vertAlign w:val="baseline"/>
        </w:rPr>
      </w:pP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Caietul de sarcini, completat de răspunsurile la solicitările de clarificare transmise până la data limită de depunere a ofertelor (dacă este cazul);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427.2047244094489" w:hanging="360"/>
        <w:rPr>
          <w:rFonts w:ascii="Inter" w:cs="Inter" w:eastAsia="Inter" w:hAnsi="Inter"/>
          <w:i w:val="0"/>
          <w:smallCaps w:val="0"/>
          <w:strike w:val="0"/>
          <w:color w:val="000000"/>
          <w:sz w:val="20"/>
          <w:szCs w:val="20"/>
          <w:shd w:fill="auto" w:val="clear"/>
          <w:vertAlign w:val="baseline"/>
        </w:rPr>
      </w:pP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Propunerea Tehnică și Propunerea Financiară a Prestatorului, inclusiv clarificările din perioada de evaluare; </w:t>
      </w:r>
      <w:r w:rsidDel="00000000" w:rsidR="00000000" w:rsidRPr="00000000">
        <w:rPr>
          <w:rFonts w:ascii="Inter" w:cs="Inter" w:eastAsia="Inter" w:hAnsi="Inter"/>
          <w:sz w:val="20"/>
          <w:szCs w:val="20"/>
          <w:rtl w:val="0"/>
        </w:rPr>
        <w:t xml:space="preserve">î</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n cazul în care, pe parcursul executării contractului, se constată că anumite elemente ale propunerii tehnice sunt inferioare sau nu corespund cerinţelor prevăzute în Caietul de Sarcini, prevalează prevederile Caietului de Sarcini;</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427.2047244094489" w:hanging="360"/>
        <w:rPr>
          <w:rFonts w:ascii="Inter" w:cs="Inter" w:eastAsia="Inter" w:hAnsi="Inter"/>
          <w:i w:val="0"/>
          <w:smallCaps w:val="0"/>
          <w:strike w:val="0"/>
          <w:color w:val="000000"/>
          <w:sz w:val="20"/>
          <w:szCs w:val="20"/>
          <w:shd w:fill="auto" w:val="clear"/>
          <w:vertAlign w:val="baseline"/>
        </w:rPr>
      </w:pP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Acordul de asociere/subcontractare, </w:t>
      </w:r>
      <w:r w:rsidDel="00000000" w:rsidR="00000000" w:rsidRPr="00000000">
        <w:rPr>
          <w:rFonts w:ascii="Inter" w:cs="Inter" w:eastAsia="Inter" w:hAnsi="Inter"/>
          <w:sz w:val="20"/>
          <w:szCs w:val="20"/>
          <w:rtl w:val="0"/>
        </w:rPr>
        <w:t xml:space="preserve">dacă</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este cazul.</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right="427.2047244094489" w:hanging="360"/>
        <w:rPr>
          <w:rFonts w:ascii="Inter" w:cs="Inter" w:eastAsia="Inter" w:hAnsi="Inter"/>
          <w:i w:val="0"/>
          <w:smallCaps w:val="0"/>
          <w:strike w:val="0"/>
          <w:color w:val="000000"/>
          <w:sz w:val="20"/>
          <w:szCs w:val="20"/>
          <w:shd w:fill="auto" w:val="clear"/>
          <w:vertAlign w:val="baseline"/>
        </w:rPr>
      </w:pP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Anexele, actele adiţionale pe care părţile vor conveni să le încheie pe perioada derulării contractului, dacă este cazul.</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427.2047244094489" w:firstLine="0"/>
        <w:rPr>
          <w:rFonts w:ascii="Inter" w:cs="Inter" w:eastAsia="Inter" w:hAnsi="Int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9. OBLIGAȚIILE PRESTATORULUI </w:t>
      </w:r>
    </w:p>
    <w:p w:rsidR="00000000" w:rsidDel="00000000" w:rsidP="00000000" w:rsidRDefault="00000000" w:rsidRPr="00000000" w14:paraId="00000037">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9.1 </w:t>
      </w:r>
      <w:r w:rsidDel="00000000" w:rsidR="00000000" w:rsidRPr="00000000">
        <w:rPr>
          <w:rFonts w:ascii="Inter" w:cs="Inter" w:eastAsia="Inter" w:hAnsi="Inter"/>
          <w:sz w:val="20"/>
          <w:szCs w:val="20"/>
          <w:rtl w:val="0"/>
        </w:rPr>
        <w:t xml:space="preserve">Prestatorul se obligă să presteze serviciile care fac obiectul prezentului Contract,</w:t>
      </w:r>
      <w:r w:rsidDel="00000000" w:rsidR="00000000" w:rsidRPr="00000000">
        <w:rPr>
          <w:rFonts w:ascii="Inter" w:cs="Inter" w:eastAsia="Inter" w:hAnsi="Inter"/>
          <w:b w:val="1"/>
          <w:i w:val="1"/>
          <w:sz w:val="20"/>
          <w:szCs w:val="20"/>
          <w:rtl w:val="0"/>
        </w:rPr>
        <w:t xml:space="preserve"> </w:t>
      </w:r>
      <w:r w:rsidDel="00000000" w:rsidR="00000000" w:rsidRPr="00000000">
        <w:rPr>
          <w:rFonts w:ascii="Inter" w:cs="Inter" w:eastAsia="Inter" w:hAnsi="Inter"/>
          <w:sz w:val="20"/>
          <w:szCs w:val="20"/>
          <w:rtl w:val="0"/>
        </w:rPr>
        <w:t xml:space="preserve">la standardele și performanțele prezentate în Propunerea tehnică și financiară - Anexa la prezentul contract, și</w:t>
      </w:r>
      <w:r w:rsidDel="00000000" w:rsidR="00000000" w:rsidRPr="00000000">
        <w:rPr>
          <w:rFonts w:ascii="Inter" w:cs="Inter" w:eastAsia="Inter" w:hAnsi="Inter"/>
          <w:b w:val="1"/>
          <w:i w:val="1"/>
          <w:sz w:val="20"/>
          <w:szCs w:val="20"/>
          <w:rtl w:val="0"/>
        </w:rPr>
        <w:t xml:space="preserve"> </w:t>
      </w:r>
      <w:r w:rsidDel="00000000" w:rsidR="00000000" w:rsidRPr="00000000">
        <w:rPr>
          <w:rFonts w:ascii="Inter" w:cs="Inter" w:eastAsia="Inter" w:hAnsi="Inter"/>
          <w:sz w:val="20"/>
          <w:szCs w:val="20"/>
          <w:rtl w:val="0"/>
        </w:rPr>
        <w:t xml:space="preserve"> în conformitate cu cerințele din Caietul de sarcini - Anexa  la prezentul contract.</w:t>
      </w:r>
    </w:p>
    <w:p w:rsidR="00000000" w:rsidDel="00000000" w:rsidP="00000000" w:rsidRDefault="00000000" w:rsidRPr="00000000" w14:paraId="00000038">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9.2. </w:t>
      </w:r>
      <w:r w:rsidDel="00000000" w:rsidR="00000000" w:rsidRPr="00000000">
        <w:rPr>
          <w:rFonts w:ascii="Inter" w:cs="Inter" w:eastAsia="Inter" w:hAnsi="Inter"/>
          <w:sz w:val="20"/>
          <w:szCs w:val="20"/>
          <w:rtl w:val="0"/>
        </w:rPr>
        <w:t xml:space="preserve">Prestatorul se obligă să supravegheze prestarea serviciilor, să asigure resursele umane, materialele și orice alte echipamente, fie de natură provizorie, fie definitivă cerute de și pentru contract, în măsura în care necesitatea asigurării acestora este prevăzută în contract sau se poate deduce în mod rezonabil din contract.   </w:t>
      </w:r>
    </w:p>
    <w:p w:rsidR="00000000" w:rsidDel="00000000" w:rsidP="00000000" w:rsidRDefault="00000000" w:rsidRPr="00000000" w14:paraId="00000039">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9.3</w:t>
      </w:r>
      <w:r w:rsidDel="00000000" w:rsidR="00000000" w:rsidRPr="00000000">
        <w:rPr>
          <w:rFonts w:ascii="Inter" w:cs="Inter" w:eastAsia="Inter" w:hAnsi="Inter"/>
          <w:sz w:val="20"/>
          <w:szCs w:val="20"/>
          <w:rtl w:val="0"/>
        </w:rPr>
        <w:t xml:space="preserve"> Prestatorul se obligă să despăgubească achizitorul împotriva oricăror:</w:t>
      </w:r>
    </w:p>
    <w:p w:rsidR="00000000" w:rsidDel="00000000" w:rsidP="00000000" w:rsidRDefault="00000000" w:rsidRPr="00000000" w14:paraId="0000003A">
      <w:pPr>
        <w:numPr>
          <w:ilvl w:val="0"/>
          <w:numId w:val="4"/>
        </w:numPr>
        <w:spacing w:after="0" w:line="240" w:lineRule="auto"/>
        <w:ind w:left="360" w:right="427.2047244094489"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Reclamații și acțiuni în justiție, ce rezultă din încălcarea unor drepturi de proprietate intelectuală (brevete, nume, mărci înregistrate, etc.), legate de echipamentele, materialele, instalațiile sau utilajele folosite pentru sau în legătură cu produsele furnizate;</w:t>
      </w:r>
    </w:p>
    <w:p w:rsidR="00000000" w:rsidDel="00000000" w:rsidP="00000000" w:rsidRDefault="00000000" w:rsidRPr="00000000" w14:paraId="0000003B">
      <w:pPr>
        <w:numPr>
          <w:ilvl w:val="0"/>
          <w:numId w:val="4"/>
        </w:numPr>
        <w:spacing w:after="0" w:line="240" w:lineRule="auto"/>
        <w:ind w:left="360" w:right="427.2047244094489" w:hanging="360"/>
        <w:rPr>
          <w:rFonts w:ascii="Inter" w:cs="Inter" w:eastAsia="Inter" w:hAnsi="Inter"/>
          <w:sz w:val="20"/>
          <w:szCs w:val="20"/>
        </w:rPr>
      </w:pPr>
      <w:bookmarkStart w:colFirst="0" w:colLast="0" w:name="_heading=h.1fob9te" w:id="1"/>
      <w:bookmarkEnd w:id="1"/>
      <w:r w:rsidDel="00000000" w:rsidR="00000000" w:rsidRPr="00000000">
        <w:rPr>
          <w:rFonts w:ascii="Inter" w:cs="Inter" w:eastAsia="Inter" w:hAnsi="Inter"/>
          <w:sz w:val="20"/>
          <w:szCs w:val="20"/>
          <w:rtl w:val="0"/>
        </w:rPr>
        <w:t xml:space="preserve">Daune-interese, costuri, taxe și cheltuieli de orice natură aferente, cu excepția situației în care o astfel de încălcare rezultă din respectarea caietului de sarcini întocmit de către achizitor.</w:t>
      </w:r>
    </w:p>
    <w:p w:rsidR="00000000" w:rsidDel="00000000" w:rsidP="00000000" w:rsidRDefault="00000000" w:rsidRPr="00000000" w14:paraId="0000003C">
      <w:pPr>
        <w:widowControl w:val="0"/>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9.4 Cesiunea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7.2047244094489" w:firstLine="0"/>
        <w:rPr>
          <w:rFonts w:ascii="Inter" w:cs="Inter" w:eastAsia="Inter" w:hAnsi="Inter"/>
          <w:i w:val="0"/>
          <w:smallCaps w:val="0"/>
          <w:strike w:val="0"/>
          <w:color w:val="000000"/>
          <w:sz w:val="20"/>
          <w:szCs w:val="20"/>
          <w:u w:val="none"/>
          <w:shd w:fill="auto" w:val="clear"/>
          <w:vertAlign w:val="baseline"/>
        </w:rPr>
      </w:pP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(1) Prestatorul are </w:t>
      </w:r>
      <w:r w:rsidDel="00000000" w:rsidR="00000000" w:rsidRPr="00000000">
        <w:rPr>
          <w:rFonts w:ascii="Inter" w:cs="Inter" w:eastAsia="Inter" w:hAnsi="Inter"/>
          <w:sz w:val="20"/>
          <w:szCs w:val="20"/>
          <w:rtl w:val="0"/>
        </w:rPr>
        <w:t xml:space="preserve">obligația</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de a nu transfera total sau </w:t>
      </w:r>
      <w:r w:rsidDel="00000000" w:rsidR="00000000" w:rsidRPr="00000000">
        <w:rPr>
          <w:rFonts w:ascii="Inter" w:cs="Inter" w:eastAsia="Inter" w:hAnsi="Inter"/>
          <w:sz w:val="20"/>
          <w:szCs w:val="20"/>
          <w:rtl w:val="0"/>
        </w:rPr>
        <w:t xml:space="preserve">parțial</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w:t>
      </w:r>
      <w:r w:rsidDel="00000000" w:rsidR="00000000" w:rsidRPr="00000000">
        <w:rPr>
          <w:rFonts w:ascii="Inter" w:cs="Inter" w:eastAsia="Inter" w:hAnsi="Inter"/>
          <w:sz w:val="20"/>
          <w:szCs w:val="20"/>
          <w:rtl w:val="0"/>
        </w:rPr>
        <w:t xml:space="preserve">obligațiile</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sale asumate prin contract, </w:t>
      </w:r>
      <w:r w:rsidDel="00000000" w:rsidR="00000000" w:rsidRPr="00000000">
        <w:rPr>
          <w:rFonts w:ascii="Inter" w:cs="Inter" w:eastAsia="Inter" w:hAnsi="Inter"/>
          <w:sz w:val="20"/>
          <w:szCs w:val="20"/>
          <w:rtl w:val="0"/>
        </w:rPr>
        <w:t xml:space="preserve">fără</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s</w:t>
      </w:r>
      <w:r w:rsidDel="00000000" w:rsidR="00000000" w:rsidRPr="00000000">
        <w:rPr>
          <w:rFonts w:ascii="Inter" w:cs="Inter" w:eastAsia="Inter" w:hAnsi="Inter"/>
          <w:sz w:val="20"/>
          <w:szCs w:val="20"/>
          <w:rtl w:val="0"/>
        </w:rPr>
        <w:t xml:space="preserve">ă</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w:t>
      </w:r>
      <w:r w:rsidDel="00000000" w:rsidR="00000000" w:rsidRPr="00000000">
        <w:rPr>
          <w:rFonts w:ascii="Inter" w:cs="Inter" w:eastAsia="Inter" w:hAnsi="Inter"/>
          <w:sz w:val="20"/>
          <w:szCs w:val="20"/>
          <w:rtl w:val="0"/>
        </w:rPr>
        <w:t xml:space="preserve">obțină</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w:t>
      </w:r>
      <w:r w:rsidDel="00000000" w:rsidR="00000000" w:rsidRPr="00000000">
        <w:rPr>
          <w:rFonts w:ascii="Inter" w:cs="Inter" w:eastAsia="Inter" w:hAnsi="Inter"/>
          <w:sz w:val="20"/>
          <w:szCs w:val="20"/>
          <w:rtl w:val="0"/>
        </w:rPr>
        <w:t xml:space="preserve">în</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prealabil, acordul scris al achizitorului.</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7.2047244094489" w:firstLine="0"/>
        <w:rPr>
          <w:rFonts w:ascii="Inter" w:cs="Inter" w:eastAsia="Inter" w:hAnsi="Inter"/>
          <w:i w:val="0"/>
          <w:smallCaps w:val="0"/>
          <w:strike w:val="0"/>
          <w:color w:val="000000"/>
          <w:sz w:val="20"/>
          <w:szCs w:val="20"/>
          <w:u w:val="none"/>
          <w:shd w:fill="auto" w:val="clear"/>
          <w:vertAlign w:val="baseline"/>
        </w:rPr>
      </w:pP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(2) Este permisă doar cesiunea creanţelor născute din prezentul contract, obligaţiile născute rămânând în sarcina părţilor contractante, astfel cum au fost stipulate şi asumate iniţial.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7.2047244094489" w:firstLine="0"/>
        <w:rPr>
          <w:rFonts w:ascii="Inter" w:cs="Inter" w:eastAsia="Inter" w:hAnsi="Inter"/>
          <w:i w:val="0"/>
          <w:smallCaps w:val="0"/>
          <w:strike w:val="0"/>
          <w:color w:val="000000"/>
          <w:sz w:val="20"/>
          <w:szCs w:val="20"/>
          <w:u w:val="none"/>
          <w:shd w:fill="auto" w:val="clear"/>
          <w:vertAlign w:val="baseline"/>
        </w:rPr>
      </w:pP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(3) Cesiunea nu va exonera Prestatorul de nici o responsabilitate privind garanţia sau orice alte obligaţii asumate prin contract.</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7.2047244094489" w:firstLine="0"/>
        <w:rPr>
          <w:rFonts w:ascii="Inter" w:cs="Inter" w:eastAsia="Inter" w:hAnsi="Inter"/>
          <w:i w:val="0"/>
          <w:smallCaps w:val="0"/>
          <w:strike w:val="0"/>
          <w:color w:val="000000"/>
          <w:sz w:val="20"/>
          <w:szCs w:val="20"/>
          <w:u w:val="none"/>
          <w:shd w:fill="auto" w:val="clear"/>
          <w:vertAlign w:val="baseline"/>
        </w:rPr>
      </w:pP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(4) Prestatorul se obligă să respecte prevederile art. 1.578 din Noul Cod Civil cu privire la </w:t>
      </w:r>
      <w:r w:rsidDel="00000000" w:rsidR="00000000" w:rsidRPr="00000000">
        <w:rPr>
          <w:rFonts w:ascii="Inter" w:cs="Inter" w:eastAsia="Inter" w:hAnsi="Inter"/>
          <w:sz w:val="20"/>
          <w:szCs w:val="20"/>
          <w:rtl w:val="0"/>
        </w:rPr>
        <w:t xml:space="preserve">c</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omunicarea şi acceptarea cesiunii.</w:t>
      </w:r>
    </w:p>
    <w:p w:rsidR="00000000" w:rsidDel="00000000" w:rsidP="00000000" w:rsidRDefault="00000000" w:rsidRPr="00000000" w14:paraId="00000041">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9.5.</w:t>
      </w:r>
      <w:r w:rsidDel="00000000" w:rsidR="00000000" w:rsidRPr="00000000">
        <w:rPr>
          <w:rFonts w:ascii="Inter" w:cs="Inter" w:eastAsia="Inter" w:hAnsi="Inter"/>
          <w:sz w:val="20"/>
          <w:szCs w:val="20"/>
          <w:rtl w:val="0"/>
        </w:rPr>
        <w:t xml:space="preserve"> Prestatorul va permite accesul neîngrădit al persoanelor/instituțiilor abilitate conform legii, în cazul în care aceștia efectuează verificări/controale/audit la fața locului și solicită declarații, informații, documente.</w:t>
      </w:r>
    </w:p>
    <w:p w:rsidR="00000000" w:rsidDel="00000000" w:rsidP="00000000" w:rsidRDefault="00000000" w:rsidRPr="00000000" w14:paraId="00000042">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9.6</w:t>
      </w:r>
      <w:r w:rsidDel="00000000" w:rsidR="00000000" w:rsidRPr="00000000">
        <w:rPr>
          <w:rFonts w:ascii="Inter" w:cs="Inter" w:eastAsia="Inter" w:hAnsi="Inter"/>
          <w:b w:val="1"/>
          <w:i w:val="1"/>
          <w:sz w:val="20"/>
          <w:szCs w:val="20"/>
          <w:rtl w:val="0"/>
        </w:rPr>
        <w:t xml:space="preserve">  </w:t>
      </w:r>
      <w:r w:rsidDel="00000000" w:rsidR="00000000" w:rsidRPr="00000000">
        <w:rPr>
          <w:rFonts w:ascii="Inter" w:cs="Inter" w:eastAsia="Inter" w:hAnsi="Inter"/>
          <w:b w:val="1"/>
          <w:sz w:val="20"/>
          <w:szCs w:val="20"/>
          <w:rtl w:val="0"/>
        </w:rPr>
        <w:t xml:space="preserve">Codul de conduită</w:t>
      </w:r>
    </w:p>
    <w:p w:rsidR="00000000" w:rsidDel="00000000" w:rsidP="00000000" w:rsidRDefault="00000000" w:rsidRPr="00000000" w14:paraId="00000043">
      <w:pPr>
        <w:numPr>
          <w:ilvl w:val="2"/>
          <w:numId w:val="5"/>
        </w:numPr>
        <w:spacing w:after="0" w:line="240" w:lineRule="auto"/>
        <w:ind w:left="0" w:right="427.2047244094489"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rsidR="00000000" w:rsidDel="00000000" w:rsidP="00000000" w:rsidRDefault="00000000" w:rsidRPr="00000000" w14:paraId="00000044">
      <w:pPr>
        <w:numPr>
          <w:ilvl w:val="2"/>
          <w:numId w:val="5"/>
        </w:numPr>
        <w:spacing w:after="0" w:line="240" w:lineRule="auto"/>
        <w:ind w:left="0" w:right="427.2047244094489"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rsidR="00000000" w:rsidDel="00000000" w:rsidP="00000000" w:rsidRDefault="00000000" w:rsidRPr="00000000" w14:paraId="00000045">
      <w:pPr>
        <w:numPr>
          <w:ilvl w:val="2"/>
          <w:numId w:val="5"/>
        </w:numPr>
        <w:spacing w:after="0" w:line="240" w:lineRule="auto"/>
        <w:ind w:left="0" w:right="427.2047244094489"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formă de retribuţie în legătură cu sau pentru executarea obligaţiilor din contract.</w:t>
      </w:r>
    </w:p>
    <w:p w:rsidR="00000000" w:rsidDel="00000000" w:rsidP="00000000" w:rsidRDefault="00000000" w:rsidRPr="00000000" w14:paraId="00000046">
      <w:pPr>
        <w:numPr>
          <w:ilvl w:val="2"/>
          <w:numId w:val="5"/>
        </w:numPr>
        <w:spacing w:after="0" w:line="240" w:lineRule="auto"/>
        <w:ind w:left="0" w:right="427.2047244094489"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w:t>
      </w:r>
      <w:r w:rsidDel="00000000" w:rsidR="00000000" w:rsidRPr="00000000">
        <w:rPr>
          <w:rFonts w:ascii="Inter" w:cs="Inter" w:eastAsia="Inter" w:hAnsi="Inter"/>
          <w:sz w:val="20"/>
          <w:szCs w:val="20"/>
          <w:rtl w:val="0"/>
        </w:rPr>
        <w:t xml:space="preserve">dauna</w:t>
      </w:r>
      <w:r w:rsidDel="00000000" w:rsidR="00000000" w:rsidRPr="00000000">
        <w:rPr>
          <w:rFonts w:ascii="Inter" w:cs="Inter" w:eastAsia="Inter" w:hAnsi="Inter"/>
          <w:sz w:val="20"/>
          <w:szCs w:val="20"/>
          <w:rtl w:val="0"/>
        </w:rPr>
        <w:t xml:space="preserve"> achizitorului informaţiile ce le-au fost furnizate sau rezultatul studiilor, testelor, cercetărilor desfăşurate în cursul sau în scopul executării contractului. </w:t>
      </w:r>
    </w:p>
    <w:p w:rsidR="00000000" w:rsidDel="00000000" w:rsidP="00000000" w:rsidRDefault="00000000" w:rsidRPr="00000000" w14:paraId="00000047">
      <w:pPr>
        <w:numPr>
          <w:ilvl w:val="2"/>
          <w:numId w:val="5"/>
        </w:numPr>
        <w:spacing w:after="0" w:line="240" w:lineRule="auto"/>
        <w:ind w:left="0" w:right="427.2047244094489"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(5) Executarea contractului nu va genera sub nicio formă cheltuieli comerciale neuzuale. Dacă apar totuşi astfel de cheltuieli, contractul poate înceta conform art. 14 din prezentul Contract. Sunt considerate cheltuieli comerciale neuzuale:</w:t>
      </w:r>
    </w:p>
    <w:p w:rsidR="00000000" w:rsidDel="00000000" w:rsidP="00000000" w:rsidRDefault="00000000" w:rsidRPr="00000000" w14:paraId="00000048">
      <w:pPr>
        <w:spacing w:after="0" w:line="240" w:lineRule="auto"/>
        <w:ind w:left="180" w:right="427.2047244094489"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(i) comisioanele care nu sunt menţionate în contract sau care nu rezultă dintr-un contract valabil încheiat referitor la prezentul contract;</w:t>
      </w:r>
    </w:p>
    <w:p w:rsidR="00000000" w:rsidDel="00000000" w:rsidP="00000000" w:rsidRDefault="00000000" w:rsidRPr="00000000" w14:paraId="00000049">
      <w:pPr>
        <w:spacing w:after="0" w:line="240" w:lineRule="auto"/>
        <w:ind w:left="180" w:right="427.2047244094489"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(ii) comisioanele care nu corespund unor servicii prestate şi legitime; </w:t>
      </w:r>
    </w:p>
    <w:p w:rsidR="00000000" w:rsidDel="00000000" w:rsidP="00000000" w:rsidRDefault="00000000" w:rsidRPr="00000000" w14:paraId="0000004A">
      <w:pPr>
        <w:spacing w:after="0" w:line="240" w:lineRule="auto"/>
        <w:ind w:left="180" w:right="427.2047244094489"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(iii) comisioanele plătite unui destinatar care nu este în mod clar identificat sau </w:t>
      </w:r>
    </w:p>
    <w:p w:rsidR="00000000" w:rsidDel="00000000" w:rsidP="00000000" w:rsidRDefault="00000000" w:rsidRPr="00000000" w14:paraId="0000004B">
      <w:pPr>
        <w:spacing w:after="0" w:line="240" w:lineRule="auto"/>
        <w:ind w:left="180" w:right="427.2047244094489"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(iv) comisioanele plătite unei persoane care potrivit tuturor aparenţelor este o persoană interpusă. </w:t>
      </w:r>
    </w:p>
    <w:p w:rsidR="00000000" w:rsidDel="00000000" w:rsidP="00000000" w:rsidRDefault="00000000" w:rsidRPr="00000000" w14:paraId="0000004C">
      <w:pPr>
        <w:numPr>
          <w:ilvl w:val="2"/>
          <w:numId w:val="5"/>
        </w:numPr>
        <w:spacing w:after="0" w:line="240" w:lineRule="auto"/>
        <w:ind w:left="0" w:right="427.2047244094489"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(6) Prestatorul va furniza achizitorului, la cerere, documente justificative cu privire la condiţiile în care se </w:t>
      </w:r>
      <w:r w:rsidDel="00000000" w:rsidR="00000000" w:rsidRPr="00000000">
        <w:rPr>
          <w:rFonts w:ascii="Inter" w:cs="Inter" w:eastAsia="Inter" w:hAnsi="Inter"/>
          <w:sz w:val="20"/>
          <w:szCs w:val="20"/>
          <w:rtl w:val="0"/>
        </w:rPr>
        <w:t xml:space="preserve">execută</w:t>
      </w:r>
      <w:r w:rsidDel="00000000" w:rsidR="00000000" w:rsidRPr="00000000">
        <w:rPr>
          <w:rFonts w:ascii="Inter" w:cs="Inter" w:eastAsia="Inter" w:hAnsi="Inter"/>
          <w:sz w:val="20"/>
          <w:szCs w:val="20"/>
          <w:rtl w:val="0"/>
        </w:rPr>
        <w:t xml:space="preserve"> contractul. Achizitorul va efectua orice documentare sau cercetare la faţa locului pe care o consideră necesară pentru strângerea de probe în cazul oricărei suspiciuni cu privire la existenţa unor cheltuieli comerciale neuzuale.</w:t>
      </w:r>
    </w:p>
    <w:p w:rsidR="00000000" w:rsidDel="00000000" w:rsidP="00000000" w:rsidRDefault="00000000" w:rsidRPr="00000000" w14:paraId="0000004D">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9.7</w:t>
      </w:r>
      <w:r w:rsidDel="00000000" w:rsidR="00000000" w:rsidRPr="00000000">
        <w:rPr>
          <w:rFonts w:ascii="Inter" w:cs="Inter" w:eastAsia="Inter" w:hAnsi="Inter"/>
          <w:b w:val="1"/>
          <w:i w:val="1"/>
          <w:sz w:val="20"/>
          <w:szCs w:val="20"/>
          <w:rtl w:val="0"/>
        </w:rPr>
        <w:t xml:space="preserve"> </w:t>
      </w:r>
      <w:r w:rsidDel="00000000" w:rsidR="00000000" w:rsidRPr="00000000">
        <w:rPr>
          <w:rFonts w:ascii="Inter" w:cs="Inter" w:eastAsia="Inter" w:hAnsi="Inter"/>
          <w:sz w:val="20"/>
          <w:szCs w:val="20"/>
          <w:rtl w:val="0"/>
        </w:rPr>
        <w:t xml:space="preserve">Drepturi de proprietate intelectuală</w:t>
      </w:r>
      <w:r w:rsidDel="00000000" w:rsidR="00000000" w:rsidRPr="00000000">
        <w:rPr>
          <w:rtl w:val="0"/>
        </w:rPr>
      </w:r>
    </w:p>
    <w:p w:rsidR="00000000" w:rsidDel="00000000" w:rsidP="00000000" w:rsidRDefault="00000000" w:rsidRPr="00000000" w14:paraId="0000004E">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sz w:val="20"/>
          <w:szCs w:val="20"/>
          <w:rtl w:val="0"/>
        </w:rPr>
        <w:t xml:space="preserve">(1) Prestatorul nu va publica articole referitoare la serviciile care fac obiectul prezentului contract și nu va face referire la aceste servicii în cursul prestării altor servicii pentru terți și nu va divulga nicio informație furnizată de achizitor, fără acordul scris prealabil al acestuia.</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7.2047244094489" w:firstLine="0"/>
        <w:rPr>
          <w:rFonts w:ascii="Inter" w:cs="Inter" w:eastAsia="Inter" w:hAnsi="Inter"/>
          <w:i w:val="0"/>
          <w:smallCaps w:val="0"/>
          <w:strike w:val="0"/>
          <w:color w:val="000000"/>
          <w:sz w:val="20"/>
          <w:szCs w:val="20"/>
          <w:u w:val="none"/>
          <w:shd w:fill="auto" w:val="clear"/>
          <w:vertAlign w:val="baseline"/>
        </w:rPr>
      </w:pPr>
      <w:r w:rsidDel="00000000" w:rsidR="00000000" w:rsidRPr="00000000">
        <w:rPr>
          <w:rFonts w:ascii="Inter" w:cs="Inter" w:eastAsia="Inter" w:hAnsi="Inter"/>
          <w:b w:val="1"/>
          <w:i w:val="0"/>
          <w:smallCaps w:val="0"/>
          <w:strike w:val="0"/>
          <w:color w:val="000000"/>
          <w:sz w:val="20"/>
          <w:szCs w:val="20"/>
          <w:u w:val="none"/>
          <w:shd w:fill="auto" w:val="clear"/>
          <w:vertAlign w:val="baseline"/>
          <w:rtl w:val="0"/>
        </w:rPr>
        <w:t xml:space="preserve">9.8.</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Prestatorul garantează că acesta respectă integral toate obligațiile care îi incumbă din prevederile GDPR (Regulamentul General privind Protecția Datelor cu caracter Personal), Legea nr. 190/2018 privind măsuri de punere în aplicare a Regulamentului (UE) 2016/679 privind protecția persoanelor fizice, Legea nr. 102/2005 privind înființarea, organizarea și funcționarea Autorității Naționale de Supraveghere a Prelucrării Datelor cu Caracter Personal modificată și completată de Legea nr. 129/2018. În plus, acesta garantează că deține tehnica, aparatura și măsurile organizatorice necesare pentru a facilita păstrarea și protecția datelor personale împotriva pierderii ori a oricărei forme de procesare ilegală a acestora conform art. 5 alin. (1) lit. f) GDPR. Aceste măsuri există pentru a asigura un nivel optim de securitate, în limitele tehnologiei disponibile, și au fost realizate în parte pentru a preveni o prelucrare ulterioară inutilă a datelor cu caracter personal.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7.2047244094489" w:firstLine="0"/>
        <w:rPr>
          <w:rFonts w:ascii="Inter" w:cs="Inter" w:eastAsia="Inter" w:hAnsi="Inter"/>
          <w:b w:val="1"/>
          <w:i w:val="0"/>
          <w:smallCaps w:val="0"/>
          <w:strike w:val="0"/>
          <w:color w:val="000000"/>
          <w:sz w:val="20"/>
          <w:szCs w:val="20"/>
          <w:u w:val="none"/>
          <w:shd w:fill="auto" w:val="clear"/>
          <w:vertAlign w:val="baseline"/>
        </w:rPr>
      </w:pPr>
      <w:r w:rsidDel="00000000" w:rsidR="00000000" w:rsidRPr="00000000">
        <w:rPr>
          <w:rFonts w:ascii="Inter" w:cs="Inter" w:eastAsia="Inter" w:hAnsi="Inter"/>
          <w:b w:val="1"/>
          <w:i w:val="0"/>
          <w:smallCaps w:val="0"/>
          <w:strike w:val="0"/>
          <w:color w:val="000000"/>
          <w:sz w:val="20"/>
          <w:szCs w:val="20"/>
          <w:u w:val="none"/>
          <w:shd w:fill="auto" w:val="clear"/>
          <w:vertAlign w:val="baseline"/>
          <w:rtl w:val="0"/>
        </w:rPr>
        <w:t xml:space="preserve">9.9</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Prestatorul va coopera întotdeauna și va furniza mereu informațiile necesare pentru achizitor pentru a își îndeplini obligațiile în temeiul GDPR.</w:t>
      </w:r>
      <w:r w:rsidDel="00000000" w:rsidR="00000000" w:rsidRPr="00000000">
        <w:rPr>
          <w:rFonts w:ascii="Inter" w:cs="Inter" w:eastAsia="Inter" w:hAnsi="Inter"/>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1">
      <w:pPr>
        <w:spacing w:after="0" w:line="240" w:lineRule="auto"/>
        <w:ind w:right="427.2047244094489"/>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52">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10. OBLIGAȚIILE ACHIZITORULUI</w:t>
      </w:r>
    </w:p>
    <w:p w:rsidR="00000000" w:rsidDel="00000000" w:rsidP="00000000" w:rsidRDefault="00000000" w:rsidRPr="00000000" w14:paraId="00000053">
      <w:pPr>
        <w:spacing w:after="0" w:line="240" w:lineRule="auto"/>
        <w:ind w:right="427.2047244094489"/>
        <w:rPr>
          <w:rFonts w:ascii="Inter" w:cs="Inter" w:eastAsia="Inter" w:hAnsi="Inter"/>
          <w:sz w:val="20"/>
          <w:szCs w:val="20"/>
        </w:rPr>
      </w:pPr>
      <w:bookmarkStart w:colFirst="0" w:colLast="0" w:name="_heading=h.3znysh7" w:id="2"/>
      <w:bookmarkEnd w:id="2"/>
      <w:r w:rsidDel="00000000" w:rsidR="00000000" w:rsidRPr="00000000">
        <w:rPr>
          <w:rFonts w:ascii="Inter" w:cs="Inter" w:eastAsia="Inter" w:hAnsi="Inter"/>
          <w:b w:val="1"/>
          <w:sz w:val="20"/>
          <w:szCs w:val="20"/>
          <w:rtl w:val="0"/>
        </w:rPr>
        <w:t xml:space="preserve">10.1</w:t>
      </w:r>
      <w:r w:rsidDel="00000000" w:rsidR="00000000" w:rsidRPr="00000000">
        <w:rPr>
          <w:rFonts w:ascii="Inter" w:cs="Inter" w:eastAsia="Inter" w:hAnsi="Inter"/>
          <w:sz w:val="20"/>
          <w:szCs w:val="20"/>
          <w:rtl w:val="0"/>
        </w:rPr>
        <w:t xml:space="preserve"> Achizitorul se obligă să pună la dispoziția prestatorului orice facilități și/sau informații pe care acesta le solicită și care sunt necesare îndeplinirii contractului.</w:t>
      </w:r>
    </w:p>
    <w:p w:rsidR="00000000" w:rsidDel="00000000" w:rsidP="00000000" w:rsidRDefault="00000000" w:rsidRPr="00000000" w14:paraId="00000054">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10.2</w:t>
      </w:r>
      <w:r w:rsidDel="00000000" w:rsidR="00000000" w:rsidRPr="00000000">
        <w:rPr>
          <w:rFonts w:ascii="Inter" w:cs="Inter" w:eastAsia="Inter" w:hAnsi="Inter"/>
          <w:sz w:val="20"/>
          <w:szCs w:val="20"/>
          <w:rtl w:val="0"/>
        </w:rPr>
        <w:t xml:space="preserve"> Achizitorul are dreptul de a verifica prestarea serviciilor cu cerințele Caietului de sarcini și dacă acestea sunt conforme, se obligă să recepționeze, potrivit art. 12, serviciile prestate.</w:t>
      </w:r>
    </w:p>
    <w:p w:rsidR="00000000" w:rsidDel="00000000" w:rsidP="00000000" w:rsidRDefault="00000000" w:rsidRPr="00000000" w14:paraId="00000055">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10.3</w:t>
      </w:r>
      <w:r w:rsidDel="00000000" w:rsidR="00000000" w:rsidRPr="00000000">
        <w:rPr>
          <w:rFonts w:ascii="Inter" w:cs="Inter" w:eastAsia="Inter" w:hAnsi="Inter"/>
          <w:sz w:val="20"/>
          <w:szCs w:val="20"/>
          <w:rtl w:val="0"/>
        </w:rPr>
        <w:t xml:space="preserve"> Achizitorul se obligă sa efectueze plățile aferente serviciilor prestate în condițiile prevăzute la art. 12 din prezentul contract. Factura va fi însoțită în mod obligatoriu de procesul-verbal de recepție a serviciilor.</w:t>
      </w:r>
    </w:p>
    <w:p w:rsidR="00000000" w:rsidDel="00000000" w:rsidP="00000000" w:rsidRDefault="00000000" w:rsidRPr="00000000" w14:paraId="00000056">
      <w:pPr>
        <w:spacing w:after="0" w:line="240" w:lineRule="auto"/>
        <w:ind w:right="427.2047244094489"/>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57">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11. MODALITĂȚI DE PLATĂ</w:t>
      </w:r>
    </w:p>
    <w:p w:rsidR="00000000" w:rsidDel="00000000" w:rsidP="00000000" w:rsidRDefault="00000000" w:rsidRPr="00000000" w14:paraId="00000058">
      <w:pPr>
        <w:pStyle w:val="Heading3"/>
        <w:ind w:right="427.2047244094489"/>
        <w:jc w:val="left"/>
        <w:rPr>
          <w:rFonts w:ascii="Inter" w:cs="Inter" w:eastAsia="Inter" w:hAnsi="Inter"/>
          <w:b w:val="0"/>
          <w:i w:val="1"/>
          <w:sz w:val="20"/>
          <w:szCs w:val="20"/>
          <w:u w:val="none"/>
        </w:rPr>
      </w:pPr>
      <w:r w:rsidDel="00000000" w:rsidR="00000000" w:rsidRPr="00000000">
        <w:rPr>
          <w:rFonts w:ascii="Inter" w:cs="Inter" w:eastAsia="Inter" w:hAnsi="Inter"/>
          <w:b w:val="0"/>
          <w:sz w:val="20"/>
          <w:szCs w:val="20"/>
          <w:u w:val="none"/>
          <w:rtl w:val="0"/>
        </w:rPr>
        <w:t xml:space="preserve">11.1 Plata serviciilor se va efectua prin virament  (ordin de plată) în contul de trezorerie al prestatorului  în maximum 30 de zile de la recepția serviciilor, în baza facturii fiscale emisă de prestator, transmisă prin sistemul electronic RO e-factura și acceptată de achizitor, precum și în baza procesului verbal de recepție a serviciilor aprobate de achizitor. Adresa de e-mail la care se va trimite notificarea încărcării facturii/facturilor în sistemul electronic RO e-factura este legal-financiar@centruldeproiecte.ro.</w:t>
      </w:r>
      <w:r w:rsidDel="00000000" w:rsidR="00000000" w:rsidRPr="00000000">
        <w:rPr>
          <w:rtl w:val="0"/>
        </w:rPr>
      </w:r>
    </w:p>
    <w:p w:rsidR="00000000" w:rsidDel="00000000" w:rsidP="00000000" w:rsidRDefault="00000000" w:rsidRPr="00000000" w14:paraId="00000059">
      <w:pPr>
        <w:pStyle w:val="Heading3"/>
        <w:ind w:right="427.2047244094489"/>
        <w:jc w:val="left"/>
        <w:rPr>
          <w:rFonts w:ascii="Inter" w:cs="Inter" w:eastAsia="Inter" w:hAnsi="Inter"/>
          <w:strike w:val="1"/>
          <w:sz w:val="20"/>
          <w:szCs w:val="20"/>
          <w:highlight w:val="yellow"/>
        </w:rPr>
      </w:pPr>
      <w:r w:rsidDel="00000000" w:rsidR="00000000" w:rsidRPr="00000000">
        <w:rPr>
          <w:rFonts w:ascii="Inter" w:cs="Inter" w:eastAsia="Inter" w:hAnsi="Inter"/>
          <w:b w:val="0"/>
          <w:sz w:val="20"/>
          <w:szCs w:val="20"/>
          <w:u w:val="none"/>
          <w:rtl w:val="0"/>
        </w:rPr>
        <w:t xml:space="preserve">11.2</w:t>
      </w:r>
      <w:r w:rsidDel="00000000" w:rsidR="00000000" w:rsidRPr="00000000">
        <w:rPr>
          <w:rFonts w:ascii="Inter" w:cs="Inter" w:eastAsia="Inter" w:hAnsi="Inter"/>
          <w:b w:val="0"/>
          <w:i w:val="1"/>
          <w:sz w:val="20"/>
          <w:szCs w:val="20"/>
          <w:u w:val="none"/>
          <w:rtl w:val="0"/>
        </w:rPr>
        <w:t xml:space="preserve"> </w:t>
      </w:r>
      <w:r w:rsidDel="00000000" w:rsidR="00000000" w:rsidRPr="00000000">
        <w:rPr>
          <w:rFonts w:ascii="Inter" w:cs="Inter" w:eastAsia="Inter" w:hAnsi="Inter"/>
          <w:b w:val="0"/>
          <w:sz w:val="20"/>
          <w:szCs w:val="20"/>
          <w:u w:val="none"/>
          <w:rtl w:val="0"/>
        </w:rPr>
        <w:t xml:space="preserve">Plățile se vor efectua după cum urmează:………………………………………</w:t>
      </w:r>
      <w:r w:rsidDel="00000000" w:rsidR="00000000" w:rsidRPr="00000000">
        <w:rPr>
          <w:rtl w:val="0"/>
        </w:rPr>
      </w:r>
    </w:p>
    <w:p w:rsidR="00000000" w:rsidDel="00000000" w:rsidP="00000000" w:rsidRDefault="00000000" w:rsidRPr="00000000" w14:paraId="0000005A">
      <w:pPr>
        <w:pStyle w:val="Heading3"/>
        <w:ind w:right="427.2047244094489"/>
        <w:jc w:val="left"/>
        <w:rPr>
          <w:rFonts w:ascii="Inter" w:cs="Inter" w:eastAsia="Inter" w:hAnsi="Inter"/>
          <w:sz w:val="20"/>
          <w:szCs w:val="20"/>
          <w:u w:val="none"/>
        </w:rPr>
      </w:pPr>
      <w:r w:rsidDel="00000000" w:rsidR="00000000" w:rsidRPr="00000000">
        <w:rPr>
          <w:rtl w:val="0"/>
        </w:rPr>
      </w:r>
    </w:p>
    <w:p w:rsidR="00000000" w:rsidDel="00000000" w:rsidP="00000000" w:rsidRDefault="00000000" w:rsidRPr="00000000" w14:paraId="0000005B">
      <w:pPr>
        <w:pStyle w:val="Heading3"/>
        <w:ind w:right="427.2047244094489"/>
        <w:jc w:val="left"/>
        <w:rPr>
          <w:rFonts w:ascii="Inter" w:cs="Inter" w:eastAsia="Inter" w:hAnsi="Inter"/>
          <w:sz w:val="20"/>
          <w:szCs w:val="20"/>
          <w:u w:val="none"/>
        </w:rPr>
      </w:pPr>
      <w:r w:rsidDel="00000000" w:rsidR="00000000" w:rsidRPr="00000000">
        <w:rPr>
          <w:rFonts w:ascii="Inter" w:cs="Inter" w:eastAsia="Inter" w:hAnsi="Inter"/>
          <w:sz w:val="20"/>
          <w:szCs w:val="20"/>
          <w:u w:val="none"/>
          <w:rtl w:val="0"/>
        </w:rPr>
        <w:t xml:space="preserve">12. RECEPȚIE </w:t>
      </w:r>
    </w:p>
    <w:p w:rsidR="00000000" w:rsidDel="00000000" w:rsidP="00000000" w:rsidRDefault="00000000" w:rsidRPr="00000000" w14:paraId="0000005C">
      <w:pPr>
        <w:pStyle w:val="Heading3"/>
        <w:ind w:right="427.2047244094489"/>
        <w:jc w:val="left"/>
        <w:rPr>
          <w:rFonts w:ascii="Inter" w:cs="Inter" w:eastAsia="Inter" w:hAnsi="Inter"/>
          <w:b w:val="0"/>
          <w:sz w:val="20"/>
          <w:szCs w:val="20"/>
          <w:u w:val="none"/>
        </w:rPr>
      </w:pPr>
      <w:r w:rsidDel="00000000" w:rsidR="00000000" w:rsidRPr="00000000">
        <w:rPr>
          <w:rFonts w:ascii="Inter" w:cs="Inter" w:eastAsia="Inter" w:hAnsi="Inter"/>
          <w:b w:val="0"/>
          <w:sz w:val="20"/>
          <w:szCs w:val="20"/>
          <w:u w:val="none"/>
          <w:rtl w:val="0"/>
        </w:rPr>
        <w:t xml:space="preserve">12.1 La finalizarea prestării serviciilor ce fac obiectul prezentului contract se va întocmi procesul-verbal de recepție a serviciilor real prestate. </w:t>
      </w:r>
    </w:p>
    <w:p w:rsidR="00000000" w:rsidDel="00000000" w:rsidP="00000000" w:rsidRDefault="00000000" w:rsidRPr="00000000" w14:paraId="0000005D">
      <w:pPr>
        <w:spacing w:after="0" w:line="240" w:lineRule="auto"/>
        <w:ind w:right="427.2047244094489"/>
        <w:rPr>
          <w:rFonts w:ascii="Inter" w:cs="Inter" w:eastAsia="Inter" w:hAnsi="Inter"/>
          <w:sz w:val="20"/>
          <w:szCs w:val="20"/>
        </w:rPr>
      </w:pPr>
      <w:r w:rsidDel="00000000" w:rsidR="00000000" w:rsidRPr="00000000">
        <w:rPr>
          <w:rtl w:val="0"/>
        </w:rPr>
      </w:r>
    </w:p>
    <w:p w:rsidR="00000000" w:rsidDel="00000000" w:rsidP="00000000" w:rsidRDefault="00000000" w:rsidRPr="00000000" w14:paraId="0000005E">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13. SANCŢIUNI PENTRU NEÎNDEPLINIREA CULPABILĂ A OBLIGAŢIILOR</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7.2047244094489" w:firstLine="0"/>
        <w:rPr>
          <w:rFonts w:ascii="Inter" w:cs="Inter" w:eastAsia="Inter" w:hAnsi="Inter"/>
          <w:i w:val="0"/>
          <w:smallCaps w:val="0"/>
          <w:strike w:val="0"/>
          <w:color w:val="000000"/>
          <w:sz w:val="20"/>
          <w:szCs w:val="20"/>
          <w:u w:val="none"/>
          <w:shd w:fill="auto" w:val="clear"/>
          <w:vertAlign w:val="baseline"/>
        </w:rPr>
      </w:pPr>
      <w:r w:rsidDel="00000000" w:rsidR="00000000" w:rsidRPr="00000000">
        <w:rPr>
          <w:rFonts w:ascii="Inter" w:cs="Inter" w:eastAsia="Inter" w:hAnsi="Inter"/>
          <w:b w:val="1"/>
          <w:i w:val="0"/>
          <w:smallCaps w:val="0"/>
          <w:strike w:val="0"/>
          <w:color w:val="000000"/>
          <w:sz w:val="20"/>
          <w:szCs w:val="20"/>
          <w:u w:val="none"/>
          <w:shd w:fill="auto" w:val="clear"/>
          <w:vertAlign w:val="baseline"/>
          <w:rtl w:val="0"/>
        </w:rPr>
        <w:t xml:space="preserve">13.1</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În cazul în care, din vina sa exclusivă, Prestatorul nu îşi îndeplinește obligaţiile asumate prin contract/ sau le execută necorespunzător, Achizitorul are dreptul de a calcula și </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factura</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ca penalități, o sumă </w:t>
      </w:r>
      <w:r w:rsidDel="00000000" w:rsidR="00000000" w:rsidRPr="00000000">
        <w:rPr>
          <w:rFonts w:ascii="Inter" w:cs="Inter" w:eastAsia="Inter" w:hAnsi="Inter"/>
          <w:sz w:val="20"/>
          <w:szCs w:val="20"/>
          <w:rtl w:val="0"/>
        </w:rPr>
        <w:t xml:space="preserve">echivalentă</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cu 0,1% pentru fiecare zi de întârziere, calculat</w:t>
      </w:r>
      <w:r w:rsidDel="00000000" w:rsidR="00000000" w:rsidRPr="00000000">
        <w:rPr>
          <w:rFonts w:ascii="Inter" w:cs="Inter" w:eastAsia="Inter" w:hAnsi="Inter"/>
          <w:sz w:val="20"/>
          <w:szCs w:val="20"/>
          <w:rtl w:val="0"/>
        </w:rPr>
        <w:t xml:space="preserve">ă</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din valoarea obligaţiei neîndeplinite, până la îndeplinirea obligaţiei, dar nu mai mult decât această valoare.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7.2047244094489" w:firstLine="0"/>
        <w:rPr>
          <w:rFonts w:ascii="Inter" w:cs="Inter" w:eastAsia="Inter" w:hAnsi="Inter"/>
          <w:i w:val="0"/>
          <w:smallCaps w:val="0"/>
          <w:strike w:val="0"/>
          <w:color w:val="000000"/>
          <w:sz w:val="20"/>
          <w:szCs w:val="20"/>
          <w:u w:val="none"/>
          <w:shd w:fill="auto" w:val="clear"/>
          <w:vertAlign w:val="baseline"/>
        </w:rPr>
      </w:pPr>
      <w:r w:rsidDel="00000000" w:rsidR="00000000" w:rsidRPr="00000000">
        <w:rPr>
          <w:rFonts w:ascii="Inter" w:cs="Inter" w:eastAsia="Inter" w:hAnsi="Inter"/>
          <w:b w:val="1"/>
          <w:i w:val="0"/>
          <w:smallCaps w:val="0"/>
          <w:strike w:val="0"/>
          <w:color w:val="000000"/>
          <w:sz w:val="20"/>
          <w:szCs w:val="20"/>
          <w:u w:val="none"/>
          <w:shd w:fill="auto" w:val="clear"/>
          <w:vertAlign w:val="baseline"/>
          <w:rtl w:val="0"/>
        </w:rPr>
        <w:t xml:space="preserve">13.2</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În cazul în care Achizitorul nu achită factura emisă de Prestator în termen de 10 de zile de la expirarea perioadei prevăzute la clauza 11.2, Prestatorul are dreptul de a calcula și </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factura</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ca penalități, o sumă echivalentă cu o cotă procentuală de 0,1% pe zi întârziere din valoarea neonorată a facturii, dar nu mai mult decât această valoare, până la îndeplinirea obligaţiei de plată.</w:t>
      </w:r>
    </w:p>
    <w:p w:rsidR="00000000" w:rsidDel="00000000" w:rsidP="00000000" w:rsidRDefault="00000000" w:rsidRPr="00000000" w14:paraId="00000061">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13.3</w:t>
      </w:r>
      <w:r w:rsidDel="00000000" w:rsidR="00000000" w:rsidRPr="00000000">
        <w:rPr>
          <w:rFonts w:ascii="Inter" w:cs="Inter" w:eastAsia="Inter" w:hAnsi="Inter"/>
          <w:sz w:val="20"/>
          <w:szCs w:val="20"/>
          <w:rtl w:val="0"/>
        </w:rPr>
        <w:t xml:space="preserve"> Penalitățile de întârziere datorate curg de drept din data scadenţei obligaţiilor asumate conform prezentului contract.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7.2047244094489" w:firstLine="0"/>
        <w:rPr>
          <w:rFonts w:ascii="Inter" w:cs="Inter" w:eastAsia="Inter" w:hAnsi="Inter"/>
          <w:i w:val="0"/>
          <w:smallCaps w:val="0"/>
          <w:strike w:val="0"/>
          <w:color w:val="000000"/>
          <w:sz w:val="20"/>
          <w:szCs w:val="20"/>
          <w:u w:val="none"/>
          <w:shd w:fill="auto" w:val="clear"/>
          <w:vertAlign w:val="baseline"/>
        </w:rPr>
      </w:pPr>
      <w:r w:rsidDel="00000000" w:rsidR="00000000" w:rsidRPr="00000000">
        <w:rPr>
          <w:rFonts w:ascii="Inter" w:cs="Inter" w:eastAsia="Inter" w:hAnsi="Inter"/>
          <w:b w:val="1"/>
          <w:i w:val="0"/>
          <w:smallCaps w:val="0"/>
          <w:strike w:val="0"/>
          <w:color w:val="000000"/>
          <w:sz w:val="20"/>
          <w:szCs w:val="20"/>
          <w:u w:val="none"/>
          <w:shd w:fill="auto" w:val="clear"/>
          <w:vertAlign w:val="baseline"/>
          <w:rtl w:val="0"/>
        </w:rPr>
        <w:t xml:space="preserve">13.4</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Nerespectarea obligatiilor asumate prin prezentul contract de </w:t>
      </w:r>
      <w:r w:rsidDel="00000000" w:rsidR="00000000" w:rsidRPr="00000000">
        <w:rPr>
          <w:rFonts w:ascii="Inter" w:cs="Inter" w:eastAsia="Inter" w:hAnsi="Inter"/>
          <w:sz w:val="20"/>
          <w:szCs w:val="20"/>
          <w:rtl w:val="0"/>
        </w:rPr>
        <w:t xml:space="preserve">către</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una dintre </w:t>
      </w:r>
      <w:r w:rsidDel="00000000" w:rsidR="00000000" w:rsidRPr="00000000">
        <w:rPr>
          <w:rFonts w:ascii="Inter" w:cs="Inter" w:eastAsia="Inter" w:hAnsi="Inter"/>
          <w:sz w:val="20"/>
          <w:szCs w:val="20"/>
          <w:rtl w:val="0"/>
        </w:rPr>
        <w:t xml:space="preserve">părți</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w:t>
      </w:r>
      <w:r w:rsidDel="00000000" w:rsidR="00000000" w:rsidRPr="00000000">
        <w:rPr>
          <w:rFonts w:ascii="Inter" w:cs="Inter" w:eastAsia="Inter" w:hAnsi="Inter"/>
          <w:sz w:val="20"/>
          <w:szCs w:val="20"/>
          <w:rtl w:val="0"/>
        </w:rPr>
        <w:t xml:space="preserve">în</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mod culpabil </w:t>
      </w:r>
      <w:r w:rsidDel="00000000" w:rsidR="00000000" w:rsidRPr="00000000">
        <w:rPr>
          <w:rFonts w:ascii="Inter" w:cs="Inter" w:eastAsia="Inter" w:hAnsi="Inter"/>
          <w:sz w:val="20"/>
          <w:szCs w:val="20"/>
          <w:rtl w:val="0"/>
        </w:rPr>
        <w:t xml:space="preserve">și</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repetat, </w:t>
      </w:r>
      <w:r w:rsidDel="00000000" w:rsidR="00000000" w:rsidRPr="00000000">
        <w:rPr>
          <w:rFonts w:ascii="Inter" w:cs="Inter" w:eastAsia="Inter" w:hAnsi="Inter"/>
          <w:sz w:val="20"/>
          <w:szCs w:val="20"/>
          <w:rtl w:val="0"/>
        </w:rPr>
        <w:t xml:space="preserve">dă</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dreptul </w:t>
      </w:r>
      <w:r w:rsidDel="00000000" w:rsidR="00000000" w:rsidRPr="00000000">
        <w:rPr>
          <w:rFonts w:ascii="Inter" w:cs="Inter" w:eastAsia="Inter" w:hAnsi="Inter"/>
          <w:sz w:val="20"/>
          <w:szCs w:val="20"/>
          <w:rtl w:val="0"/>
        </w:rPr>
        <w:t xml:space="preserve">părții</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lezate de a considera contractul de drept reziliat </w:t>
      </w:r>
      <w:r w:rsidDel="00000000" w:rsidR="00000000" w:rsidRPr="00000000">
        <w:rPr>
          <w:rFonts w:ascii="Inter" w:cs="Inter" w:eastAsia="Inter" w:hAnsi="Inter"/>
          <w:sz w:val="20"/>
          <w:szCs w:val="20"/>
          <w:rtl w:val="0"/>
        </w:rPr>
        <w:t xml:space="preserve">și</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de a pretinde plata de daune-interese.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7.2047244094489" w:firstLine="0"/>
        <w:rPr>
          <w:rFonts w:ascii="Inter" w:cs="Inter" w:eastAsia="Inter" w:hAnsi="Inter"/>
          <w:i w:val="0"/>
          <w:smallCaps w:val="0"/>
          <w:strike w:val="0"/>
          <w:color w:val="000000"/>
          <w:sz w:val="20"/>
          <w:szCs w:val="20"/>
          <w:u w:val="none"/>
          <w:shd w:fill="auto" w:val="clear"/>
          <w:vertAlign w:val="baseline"/>
        </w:rPr>
      </w:pPr>
      <w:r w:rsidDel="00000000" w:rsidR="00000000" w:rsidRPr="00000000">
        <w:rPr>
          <w:rFonts w:ascii="Inter" w:cs="Inter" w:eastAsia="Inter" w:hAnsi="Inter"/>
          <w:b w:val="1"/>
          <w:i w:val="0"/>
          <w:smallCaps w:val="0"/>
          <w:strike w:val="0"/>
          <w:color w:val="000000"/>
          <w:sz w:val="20"/>
          <w:szCs w:val="20"/>
          <w:u w:val="none"/>
          <w:shd w:fill="auto" w:val="clear"/>
          <w:vertAlign w:val="baseline"/>
          <w:rtl w:val="0"/>
        </w:rPr>
        <w:t xml:space="preserve">13.5</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Achizitorul îşi rezervă dreptul de a denunţa unilateral contractul, printr-o notificare scrisă adresată prestatorului, fără nici o compensaţie, dacă acesta din urmă </w:t>
      </w:r>
      <w:r w:rsidDel="00000000" w:rsidR="00000000" w:rsidRPr="00000000">
        <w:rPr>
          <w:rFonts w:ascii="Inter" w:cs="Inter" w:eastAsia="Inter" w:hAnsi="Inter"/>
          <w:sz w:val="20"/>
          <w:szCs w:val="20"/>
          <w:rtl w:val="0"/>
        </w:rPr>
        <w:t xml:space="preserve">intră</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în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000000" w:rsidDel="00000000" w:rsidP="00000000" w:rsidRDefault="00000000" w:rsidRPr="00000000" w14:paraId="00000064">
      <w:pPr>
        <w:spacing w:after="0" w:line="240" w:lineRule="auto"/>
        <w:ind w:right="427.2047244094489"/>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65">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14.  ÎNCETAREA ȘI DENUNȚAREA UNILATERALĂ A CONTRACTULUI:</w:t>
      </w:r>
    </w:p>
    <w:p w:rsidR="00000000" w:rsidDel="00000000" w:rsidP="00000000" w:rsidRDefault="00000000" w:rsidRPr="00000000" w14:paraId="00000066">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14.1</w:t>
      </w:r>
      <w:r w:rsidDel="00000000" w:rsidR="00000000" w:rsidRPr="00000000">
        <w:rPr>
          <w:rFonts w:ascii="Inter" w:cs="Inter" w:eastAsia="Inter" w:hAnsi="Inter"/>
          <w:sz w:val="20"/>
          <w:szCs w:val="20"/>
          <w:rtl w:val="0"/>
        </w:rPr>
        <w:t xml:space="preserve"> Prezentul contract încetează în următoarele situații : </w:t>
      </w:r>
    </w:p>
    <w:p w:rsidR="00000000" w:rsidDel="00000000" w:rsidP="00000000" w:rsidRDefault="00000000" w:rsidRPr="00000000" w14:paraId="00000067">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sz w:val="20"/>
          <w:szCs w:val="20"/>
          <w:rtl w:val="0"/>
        </w:rPr>
        <w:t xml:space="preserve">a) prin ajungere la termenul prevăzut în art. 6.1 ;</w:t>
      </w:r>
    </w:p>
    <w:p w:rsidR="00000000" w:rsidDel="00000000" w:rsidP="00000000" w:rsidRDefault="00000000" w:rsidRPr="00000000" w14:paraId="00000068">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sz w:val="20"/>
          <w:szCs w:val="20"/>
          <w:rtl w:val="0"/>
        </w:rPr>
        <w:t xml:space="preserve">b) prin îndeplinirea de către ambele părți a  tuturor obligatiilor ce le revin conform prezentului contract și legislației aplicabile;</w:t>
      </w:r>
    </w:p>
    <w:p w:rsidR="00000000" w:rsidDel="00000000" w:rsidP="00000000" w:rsidRDefault="00000000" w:rsidRPr="00000000" w14:paraId="00000069">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sz w:val="20"/>
          <w:szCs w:val="20"/>
          <w:rtl w:val="0"/>
        </w:rPr>
        <w:t xml:space="preserve">c) prin acordul părților  consemnat în scris;</w:t>
      </w:r>
    </w:p>
    <w:p w:rsidR="00000000" w:rsidDel="00000000" w:rsidP="00000000" w:rsidRDefault="00000000" w:rsidRPr="00000000" w14:paraId="0000006A">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sz w:val="20"/>
          <w:szCs w:val="20"/>
          <w:rtl w:val="0"/>
        </w:rPr>
        <w:t xml:space="preserve">d) prin reziliere/rezolutiune, în cazul în care una  din părți  nu-și execută  sau își execută necorespunzător  obligațiile contractuale;</w:t>
      </w:r>
    </w:p>
    <w:p w:rsidR="00000000" w:rsidDel="00000000" w:rsidP="00000000" w:rsidRDefault="00000000" w:rsidRPr="00000000" w14:paraId="0000006B">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sz w:val="20"/>
          <w:szCs w:val="20"/>
          <w:rtl w:val="0"/>
        </w:rPr>
        <w:t xml:space="preserve">e) prin denunţare unilaterală în condiţiile prevăzute la art. 222 alin. (2) și art. 223 alin. (1) din Legea 98/2016 privind achizițiile publice. </w:t>
      </w:r>
    </w:p>
    <w:p w:rsidR="00000000" w:rsidDel="00000000" w:rsidP="00000000" w:rsidRDefault="00000000" w:rsidRPr="00000000" w14:paraId="0000006C">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14.2</w:t>
      </w:r>
      <w:r w:rsidDel="00000000" w:rsidR="00000000" w:rsidRPr="00000000">
        <w:rPr>
          <w:rFonts w:ascii="Inter" w:cs="Inter" w:eastAsia="Inter" w:hAnsi="Inter"/>
          <w:sz w:val="20"/>
          <w:szCs w:val="20"/>
          <w:rtl w:val="0"/>
        </w:rPr>
        <w:t xml:space="preserve"> În situația rezilierii/rezolutiunii totale/parțiale din cauza neexecutării/executării parțiale de către Prestator a obligațiilor contractuale, acesta va datora achizitorului daune-interese cu titlu de clauză penală în cuantum egal cu valoarea obligațiilor contractuale neexecutate. </w:t>
      </w:r>
    </w:p>
    <w:p w:rsidR="00000000" w:rsidDel="00000000" w:rsidP="00000000" w:rsidRDefault="00000000" w:rsidRPr="00000000" w14:paraId="0000006D">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14.3.</w:t>
      </w:r>
      <w:r w:rsidDel="00000000" w:rsidR="00000000" w:rsidRPr="00000000">
        <w:rPr>
          <w:rFonts w:ascii="Inter" w:cs="Inter" w:eastAsia="Inter" w:hAnsi="Inter"/>
          <w:sz w:val="20"/>
          <w:szCs w:val="20"/>
          <w:rtl w:val="0"/>
        </w:rPr>
        <w:t xml:space="preserve">  Rezilierea prezentului contract nu va avea niciun efect asupra obligațiilor deja scadente între părțile contractante.</w:t>
      </w:r>
    </w:p>
    <w:p w:rsidR="00000000" w:rsidDel="00000000" w:rsidP="00000000" w:rsidRDefault="00000000" w:rsidRPr="00000000" w14:paraId="0000006E">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14.4.</w:t>
      </w:r>
      <w:r w:rsidDel="00000000" w:rsidR="00000000" w:rsidRPr="00000000">
        <w:rPr>
          <w:rFonts w:ascii="Inter" w:cs="Inter" w:eastAsia="Inter" w:hAnsi="Inter"/>
          <w:sz w:val="20"/>
          <w:szCs w:val="20"/>
          <w:rtl w:val="0"/>
        </w:rPr>
        <w:t xml:space="preserve"> Părțile sunt de drept în întârziere prin simplul fapt al nerespectării clauzelor prezentului contract.</w:t>
      </w:r>
    </w:p>
    <w:p w:rsidR="00000000" w:rsidDel="00000000" w:rsidP="00000000" w:rsidRDefault="00000000" w:rsidRPr="00000000" w14:paraId="0000006F">
      <w:pPr>
        <w:spacing w:after="0" w:line="240" w:lineRule="auto"/>
        <w:ind w:right="427.2047244094489"/>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70">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15.AMENDAMENTE</w:t>
      </w:r>
    </w:p>
    <w:p w:rsidR="00000000" w:rsidDel="00000000" w:rsidP="00000000" w:rsidRDefault="00000000" w:rsidRPr="00000000" w14:paraId="00000071">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15.1</w:t>
      </w:r>
      <w:r w:rsidDel="00000000" w:rsidR="00000000" w:rsidRPr="00000000">
        <w:rPr>
          <w:rFonts w:ascii="Inter" w:cs="Inter" w:eastAsia="Inter" w:hAnsi="Inter"/>
          <w:sz w:val="20"/>
          <w:szCs w:val="20"/>
          <w:rtl w:val="0"/>
        </w:rPr>
        <w:t xml:space="preserve">.Părţile contractante au dreptul, pe durata îndeplinirii contractului, de a conveni modificarea clauzelor contractului, prin act adiţional în condițiile art. 221 din Legea  98/2016.</w:t>
      </w:r>
    </w:p>
    <w:p w:rsidR="00000000" w:rsidDel="00000000" w:rsidP="00000000" w:rsidRDefault="00000000" w:rsidRPr="00000000" w14:paraId="00000072">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15.2. </w:t>
      </w:r>
      <w:r w:rsidDel="00000000" w:rsidR="00000000" w:rsidRPr="00000000">
        <w:rPr>
          <w:rFonts w:ascii="Inter" w:cs="Inter" w:eastAsia="Inter" w:hAnsi="Inter"/>
          <w:sz w:val="20"/>
          <w:szCs w:val="20"/>
          <w:rtl w:val="0"/>
        </w:rPr>
        <w:t xml:space="preserve">Părțile contractante au dreptul, pe durata îndeplinirii contractului, de a conveni, prin act adițional, </w:t>
      </w:r>
      <w:r w:rsidDel="00000000" w:rsidR="00000000" w:rsidRPr="00000000">
        <w:rPr>
          <w:rFonts w:ascii="Inter" w:cs="Inter" w:eastAsia="Inter" w:hAnsi="Inter"/>
          <w:sz w:val="20"/>
          <w:szCs w:val="20"/>
          <w:rtl w:val="0"/>
        </w:rPr>
        <w:t xml:space="preserve">adaptarea</w:t>
      </w:r>
      <w:r w:rsidDel="00000000" w:rsidR="00000000" w:rsidRPr="00000000">
        <w:rPr>
          <w:rFonts w:ascii="Inter" w:cs="Inter" w:eastAsia="Inter" w:hAnsi="Inter"/>
          <w:sz w:val="20"/>
          <w:szCs w:val="20"/>
          <w:rtl w:val="0"/>
        </w:rPr>
        <w:t xml:space="preserve"> acelor clauze afectate de modificări ale legii.</w:t>
      </w:r>
    </w:p>
    <w:p w:rsidR="00000000" w:rsidDel="00000000" w:rsidP="00000000" w:rsidRDefault="00000000" w:rsidRPr="00000000" w14:paraId="00000073">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15.3 </w:t>
      </w:r>
      <w:r w:rsidDel="00000000" w:rsidR="00000000" w:rsidRPr="00000000">
        <w:rPr>
          <w:rFonts w:ascii="Inter" w:cs="Inter" w:eastAsia="Inter" w:hAnsi="Inter"/>
          <w:sz w:val="20"/>
          <w:szCs w:val="20"/>
          <w:rtl w:val="0"/>
        </w:rPr>
        <w:t xml:space="preserve">Achizitorul îşi rezervă dreptul/opțiunea de a suplimenta cantitatea menționată la nivelul documentației de atribuire cu până la maxim 20% pentru fiecare categorie de servicii/activități în parte. Prețul articolelor care vor fi achiziționate suplimentar în baza clauzei de revizuire va fi cel din propunerea financiară ce stă la baza contractului. Perioada de timp în care se va putea utiliza această opțiune de către Achizitor: pe toată durata de valabilitate a contractului, respectiv a evenimentului ce se organizează. Modificarea de valoare scăzută prevăzută de art. 221 alin. (1), lit. f) din Legea nr. 98/2016 se tratează și calculează distinct de modificarea în baza art. 221 alin. (1), lit. a) din Legea nr. 98/2018.</w:t>
      </w:r>
      <w:r w:rsidDel="00000000" w:rsidR="00000000" w:rsidRPr="00000000">
        <w:rPr>
          <w:rtl w:val="0"/>
        </w:rPr>
      </w:r>
    </w:p>
    <w:p w:rsidR="00000000" w:rsidDel="00000000" w:rsidP="00000000" w:rsidRDefault="00000000" w:rsidRPr="00000000" w14:paraId="00000074">
      <w:pPr>
        <w:spacing w:after="0" w:line="240" w:lineRule="auto"/>
        <w:ind w:right="427.2047244094489"/>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75">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16. FORȚA MAJORĂ</w:t>
      </w:r>
    </w:p>
    <w:p w:rsidR="00000000" w:rsidDel="00000000" w:rsidP="00000000" w:rsidRDefault="00000000" w:rsidRPr="00000000" w14:paraId="00000076">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16.1</w:t>
      </w:r>
      <w:r w:rsidDel="00000000" w:rsidR="00000000" w:rsidRPr="00000000">
        <w:rPr>
          <w:rFonts w:ascii="Inter" w:cs="Inter" w:eastAsia="Inter" w:hAnsi="Inter"/>
          <w:sz w:val="20"/>
          <w:szCs w:val="20"/>
          <w:rtl w:val="0"/>
        </w:rPr>
        <w:t xml:space="preserve">  Forța majoră este constatată de o autoritate competentă.</w:t>
      </w:r>
    </w:p>
    <w:p w:rsidR="00000000" w:rsidDel="00000000" w:rsidP="00000000" w:rsidRDefault="00000000" w:rsidRPr="00000000" w14:paraId="00000077">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16.2</w:t>
      </w:r>
      <w:r w:rsidDel="00000000" w:rsidR="00000000" w:rsidRPr="00000000">
        <w:rPr>
          <w:rFonts w:ascii="Inter" w:cs="Inter" w:eastAsia="Inter" w:hAnsi="Inter"/>
          <w:sz w:val="20"/>
          <w:szCs w:val="20"/>
          <w:rtl w:val="0"/>
        </w:rPr>
        <w:t xml:space="preserve"> Forța majoră exonerează părțile contractante de îndeplinirea obligațiilor asumate prin prezentul contract, pe toata perioada în care aceasta acționează.</w:t>
      </w:r>
    </w:p>
    <w:p w:rsidR="00000000" w:rsidDel="00000000" w:rsidP="00000000" w:rsidRDefault="00000000" w:rsidRPr="00000000" w14:paraId="00000078">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16.3</w:t>
      </w:r>
      <w:r w:rsidDel="00000000" w:rsidR="00000000" w:rsidRPr="00000000">
        <w:rPr>
          <w:rFonts w:ascii="Inter" w:cs="Inter" w:eastAsia="Inter" w:hAnsi="Inter"/>
          <w:sz w:val="20"/>
          <w:szCs w:val="20"/>
          <w:rtl w:val="0"/>
        </w:rPr>
        <w:t xml:space="preserve"> Îndeplinirea contractului va fi suspendată în perioada de acțiune a forței majore, dar fără a prejudicia drepturile ce li se cuveneau părților până la apariția acesteia.</w:t>
      </w:r>
      <w:r w:rsidDel="00000000" w:rsidR="00000000" w:rsidRPr="00000000">
        <w:rPr>
          <w:rtl w:val="0"/>
        </w:rPr>
      </w:r>
    </w:p>
    <w:p w:rsidR="00000000" w:rsidDel="00000000" w:rsidP="00000000" w:rsidRDefault="00000000" w:rsidRPr="00000000" w14:paraId="00000079">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16.4</w:t>
      </w:r>
      <w:r w:rsidDel="00000000" w:rsidR="00000000" w:rsidRPr="00000000">
        <w:rPr>
          <w:rFonts w:ascii="Inter" w:cs="Inter" w:eastAsia="Inter" w:hAnsi="Inter"/>
          <w:sz w:val="20"/>
          <w:szCs w:val="20"/>
          <w:rtl w:val="0"/>
        </w:rPr>
        <w:t xml:space="preserve"> Partea </w:t>
      </w:r>
      <w:r w:rsidDel="00000000" w:rsidR="00000000" w:rsidRPr="00000000">
        <w:rPr>
          <w:rFonts w:ascii="Inter" w:cs="Inter" w:eastAsia="Inter" w:hAnsi="Inter"/>
          <w:sz w:val="20"/>
          <w:szCs w:val="20"/>
          <w:rtl w:val="0"/>
        </w:rPr>
        <w:t xml:space="preserve">contractantă</w:t>
      </w:r>
      <w:r w:rsidDel="00000000" w:rsidR="00000000" w:rsidRPr="00000000">
        <w:rPr>
          <w:rFonts w:ascii="Inter" w:cs="Inter" w:eastAsia="Inter" w:hAnsi="Inter"/>
          <w:sz w:val="20"/>
          <w:szCs w:val="20"/>
          <w:rtl w:val="0"/>
        </w:rPr>
        <w:t xml:space="preserve"> care </w:t>
      </w:r>
      <w:r w:rsidDel="00000000" w:rsidR="00000000" w:rsidRPr="00000000">
        <w:rPr>
          <w:rFonts w:ascii="Inter" w:cs="Inter" w:eastAsia="Inter" w:hAnsi="Inter"/>
          <w:sz w:val="20"/>
          <w:szCs w:val="20"/>
          <w:rtl w:val="0"/>
        </w:rPr>
        <w:t xml:space="preserve">invocă</w:t>
      </w:r>
      <w:r w:rsidDel="00000000" w:rsidR="00000000" w:rsidRPr="00000000">
        <w:rPr>
          <w:rFonts w:ascii="Inter" w:cs="Inter" w:eastAsia="Inter" w:hAnsi="Inter"/>
          <w:sz w:val="20"/>
          <w:szCs w:val="20"/>
          <w:rtl w:val="0"/>
        </w:rPr>
        <w:t xml:space="preserve"> forța majoră are obligația de a notifica celeilalte părți, imediat și în mod complet, producerea acesteia și sa ia orice măsuri care îi stau la dispoziție în vederea limitării consecințelor.</w:t>
      </w:r>
    </w:p>
    <w:p w:rsidR="00000000" w:rsidDel="00000000" w:rsidP="00000000" w:rsidRDefault="00000000" w:rsidRPr="00000000" w14:paraId="0000007A">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16.6</w:t>
      </w:r>
      <w:r w:rsidDel="00000000" w:rsidR="00000000" w:rsidRPr="00000000">
        <w:rPr>
          <w:rFonts w:ascii="Inter" w:cs="Inter" w:eastAsia="Inter" w:hAnsi="Inter"/>
          <w:sz w:val="20"/>
          <w:szCs w:val="20"/>
          <w:rtl w:val="0"/>
        </w:rPr>
        <w:t xml:space="preserve"> Nu va reprezenta o încălcare a obligațiilor din contractul de prestări servicii de către oricare din părți situația în care executarea obligațiilor este împiedicată de situații de forță majoră care apar după data semnării contractului.</w:t>
      </w:r>
    </w:p>
    <w:p w:rsidR="00000000" w:rsidDel="00000000" w:rsidP="00000000" w:rsidRDefault="00000000" w:rsidRPr="00000000" w14:paraId="0000007B">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16.7</w:t>
      </w:r>
      <w:r w:rsidDel="00000000" w:rsidR="00000000" w:rsidRPr="00000000">
        <w:rPr>
          <w:rFonts w:ascii="Inter" w:cs="Inter" w:eastAsia="Inter" w:hAnsi="Inter"/>
          <w:sz w:val="20"/>
          <w:szCs w:val="20"/>
          <w:rtl w:val="0"/>
        </w:rPr>
        <w:t xml:space="preserve"> Prestatorul nu va răspunde pentru daune-interese/majorări de întârziere dacă, și în măsura în care, întârzierea în executare sau altă neîndeplinire a obligațiilor din prezentul contract este rezultatul unui eveniment de forță majoră. În mod similar, achizitorul nu va datora majorări de întârziere pentru plățile efectuate cu întârziere, pentru neexecutare sau pentru rezilierea de către prestator pentru neexecutare, dacă, și în măsura în care, întârzierea achizitorului sau alta neîndeplinire a obligațiilor sale este rezultatul forței majore.</w:t>
      </w:r>
    </w:p>
    <w:p w:rsidR="00000000" w:rsidDel="00000000" w:rsidP="00000000" w:rsidRDefault="00000000" w:rsidRPr="00000000" w14:paraId="0000007C">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16.8</w:t>
      </w:r>
      <w:r w:rsidDel="00000000" w:rsidR="00000000" w:rsidRPr="00000000">
        <w:rPr>
          <w:rFonts w:ascii="Inter" w:cs="Inter" w:eastAsia="Inter" w:hAnsi="Inter"/>
          <w:sz w:val="20"/>
          <w:szCs w:val="20"/>
          <w:rtl w:val="0"/>
        </w:rPr>
        <w:t xml:space="preserve"> Cazul fortuit nu este exonerator de răspundere contractuală.</w:t>
      </w:r>
    </w:p>
    <w:p w:rsidR="00000000" w:rsidDel="00000000" w:rsidP="00000000" w:rsidRDefault="00000000" w:rsidRPr="00000000" w14:paraId="0000007D">
      <w:pPr>
        <w:spacing w:after="0" w:line="240" w:lineRule="auto"/>
        <w:ind w:right="427.2047244094489"/>
        <w:rPr>
          <w:rFonts w:ascii="Inter" w:cs="Inter" w:eastAsia="Inter" w:hAnsi="Inter"/>
          <w:b w:val="1"/>
          <w:i w:val="1"/>
          <w:sz w:val="20"/>
          <w:szCs w:val="20"/>
        </w:rPr>
      </w:pPr>
      <w:r w:rsidDel="00000000" w:rsidR="00000000" w:rsidRPr="00000000">
        <w:rPr>
          <w:rtl w:val="0"/>
        </w:rPr>
      </w:r>
    </w:p>
    <w:p w:rsidR="00000000" w:rsidDel="00000000" w:rsidP="00000000" w:rsidRDefault="00000000" w:rsidRPr="00000000" w14:paraId="0000007E">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17. SOLUȚIONAREA LITIGIILOR</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27.2047244094489" w:firstLine="0"/>
        <w:rPr>
          <w:rFonts w:ascii="Inter" w:cs="Inter" w:eastAsia="Inter" w:hAnsi="Inter"/>
          <w:i w:val="0"/>
          <w:smallCaps w:val="0"/>
          <w:strike w:val="0"/>
          <w:color w:val="000000"/>
          <w:sz w:val="20"/>
          <w:szCs w:val="20"/>
          <w:u w:val="none"/>
          <w:shd w:fill="auto" w:val="clear"/>
          <w:vertAlign w:val="baseline"/>
        </w:rPr>
      </w:pPr>
      <w:r w:rsidDel="00000000" w:rsidR="00000000" w:rsidRPr="00000000">
        <w:rPr>
          <w:rFonts w:ascii="Inter" w:cs="Inter" w:eastAsia="Inter" w:hAnsi="Inter"/>
          <w:b w:val="1"/>
          <w:i w:val="0"/>
          <w:smallCaps w:val="0"/>
          <w:strike w:val="0"/>
          <w:color w:val="000000"/>
          <w:sz w:val="20"/>
          <w:szCs w:val="20"/>
          <w:u w:val="none"/>
          <w:shd w:fill="auto" w:val="clear"/>
          <w:vertAlign w:val="baseline"/>
          <w:rtl w:val="0"/>
        </w:rPr>
        <w:t xml:space="preserve">17.1</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Achizitorul şi Prestatorul vor depune toate eforturile pentru a rezolva pe cale amiabilă, prin tratative directe sau prin procedura medierii, orice neînţelegere sau dispută care se poate ivi între ei în cadrul sau în </w:t>
      </w:r>
      <w:r w:rsidDel="00000000" w:rsidR="00000000" w:rsidRPr="00000000">
        <w:rPr>
          <w:rFonts w:ascii="Inter" w:cs="Inter" w:eastAsia="Inter" w:hAnsi="Inter"/>
          <w:sz w:val="20"/>
          <w:szCs w:val="20"/>
          <w:rtl w:val="0"/>
        </w:rPr>
        <w:t xml:space="preserve">legătură</w:t>
      </w: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 cu îndeplinirea contractului.</w:t>
      </w:r>
    </w:p>
    <w:p w:rsidR="00000000" w:rsidDel="00000000" w:rsidP="00000000" w:rsidRDefault="00000000" w:rsidRPr="00000000" w14:paraId="00000080">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17.2</w:t>
      </w:r>
      <w:r w:rsidDel="00000000" w:rsidR="00000000" w:rsidRPr="00000000">
        <w:rPr>
          <w:rFonts w:ascii="Inter" w:cs="Inter" w:eastAsia="Inter" w:hAnsi="Inter"/>
          <w:sz w:val="20"/>
          <w:szCs w:val="20"/>
          <w:rtl w:val="0"/>
        </w:rPr>
        <w:t xml:space="preserve"> Dacă după 15 zile de la începerea acestor tratative neoficiale achizitorul și prestatorul nu reușesc să rezolve în mod amiabil o divergență contractuală, fiecare poate solicita ca disputa să se soluționeze de către instanțele judecătorești competente.</w:t>
      </w:r>
    </w:p>
    <w:p w:rsidR="00000000" w:rsidDel="00000000" w:rsidP="00000000" w:rsidRDefault="00000000" w:rsidRPr="00000000" w14:paraId="00000081">
      <w:pPr>
        <w:spacing w:after="0" w:line="240" w:lineRule="auto"/>
        <w:ind w:right="427.2047244094489"/>
        <w:rPr>
          <w:rFonts w:ascii="Inter" w:cs="Inter" w:eastAsia="Inter" w:hAnsi="Inter"/>
          <w:sz w:val="20"/>
          <w:szCs w:val="20"/>
        </w:rPr>
      </w:pPr>
      <w:r w:rsidDel="00000000" w:rsidR="00000000" w:rsidRPr="00000000">
        <w:rPr>
          <w:rtl w:val="0"/>
        </w:rPr>
      </w:r>
    </w:p>
    <w:p w:rsidR="00000000" w:rsidDel="00000000" w:rsidP="00000000" w:rsidRDefault="00000000" w:rsidRPr="00000000" w14:paraId="00000082">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18.SUBCONTRACTAREA</w:t>
      </w:r>
    </w:p>
    <w:p w:rsidR="00000000" w:rsidDel="00000000" w:rsidP="00000000" w:rsidRDefault="00000000" w:rsidRPr="00000000" w14:paraId="00000083">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18.1</w:t>
      </w:r>
      <w:r w:rsidDel="00000000" w:rsidR="00000000" w:rsidRPr="00000000">
        <w:rPr>
          <w:rFonts w:ascii="Inter" w:cs="Inter" w:eastAsia="Inter" w:hAnsi="Inter"/>
          <w:sz w:val="20"/>
          <w:szCs w:val="20"/>
          <w:rtl w:val="0"/>
        </w:rPr>
        <w:t xml:space="preserve"> Autoritatea contractantă efectuează plata corespunzătoare părții/părților din contract îndeplinite de către subcontractanții propuși în ofertă, dacă aceștia solicită, pentru servicii, produse sau lucrări furnizate contractantului potrivit contractului dintre contractant și subcontractant în conformitate cu dispozițiile legale aplicabile, atunci când natura contractului permite acest lucru și dacă subcontractantii propusi și-au exprimat opțiunea în acest sens.</w:t>
      </w:r>
    </w:p>
    <w:p w:rsidR="00000000" w:rsidDel="00000000" w:rsidP="00000000" w:rsidRDefault="00000000" w:rsidRPr="00000000" w14:paraId="00000084">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18.2</w:t>
      </w:r>
      <w:r w:rsidDel="00000000" w:rsidR="00000000" w:rsidRPr="00000000">
        <w:rPr>
          <w:rFonts w:ascii="Inter" w:cs="Inter" w:eastAsia="Inter" w:hAnsi="Inter"/>
          <w:sz w:val="20"/>
          <w:szCs w:val="20"/>
          <w:rtl w:val="0"/>
        </w:rPr>
        <w:t xml:space="preserve"> În sensul alin. (1), subcontractorii își vor exprima la momentul incheierii contractului de achiziție publică sau la momentul introducerii acestora în contractul de achiziție publică, după caz, opțiunea de a fi plătiți direct de către autoritatea contractantă. Autoritatea contractantă efectuează plățile directe către subcontractanții agreați doar atunci când prestația acestora este confirmată prin documente agreate de toate cele 3 părți, respectiv autoritate contractantă, contractant și subcontractant sau de autoritatea contractantă și subcontractant atunci cand, în mod nejustificat, contractantul blochează confirmarea executării obligațiilor asumate de subcontractant.</w:t>
      </w:r>
    </w:p>
    <w:p w:rsidR="00000000" w:rsidDel="00000000" w:rsidP="00000000" w:rsidRDefault="00000000" w:rsidRPr="00000000" w14:paraId="00000085">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18.3</w:t>
      </w:r>
      <w:r w:rsidDel="00000000" w:rsidR="00000000" w:rsidRPr="00000000">
        <w:rPr>
          <w:rFonts w:ascii="Inter" w:cs="Inter" w:eastAsia="Inter" w:hAnsi="Inter"/>
          <w:sz w:val="20"/>
          <w:szCs w:val="20"/>
          <w:rtl w:val="0"/>
        </w:rPr>
        <w:t xml:space="preserve"> Atunci când un subcontractant își exprimă opțiunea de a fi plătit direct, autoritatea contractantă are obligația de a stabili în cadrul contractului de achiziție publică clauze contractuale obligatorii ce prevăd transferul de drept al obligațiilor de plată către subcontractant/subcontractanți pentru partea/părțile din contract aferentă/aferente acestuia/acestora, în momentul în care a fost confirmată îndeplinirea obligațiilor asumate prin contractul de subcontractare, în conformitate cu prevederile alin. (2).</w:t>
      </w:r>
    </w:p>
    <w:p w:rsidR="00000000" w:rsidDel="00000000" w:rsidP="00000000" w:rsidRDefault="00000000" w:rsidRPr="00000000" w14:paraId="00000086">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18.4</w:t>
      </w:r>
      <w:r w:rsidDel="00000000" w:rsidR="00000000" w:rsidRPr="00000000">
        <w:rPr>
          <w:rFonts w:ascii="Inter" w:cs="Inter" w:eastAsia="Inter" w:hAnsi="Inter"/>
          <w:sz w:val="20"/>
          <w:szCs w:val="20"/>
          <w:rtl w:val="0"/>
        </w:rPr>
        <w:t xml:space="preserve"> Autoritatea contractantă are obligația de a solicita, la încheierea contractului de achiziție publică sau atunci când se introduc noi subcontractanți, prezentarea contractelor încheiate între contractant și subcontractantul/ subcontractanții nominalizați în ofertă sau declarați ulterior, astfel încât activitățile ce revin acestora, precum și sumele aferente prestațiilor să fie cuprinse în contractul de achiziție publică.</w:t>
      </w:r>
    </w:p>
    <w:p w:rsidR="00000000" w:rsidDel="00000000" w:rsidP="00000000" w:rsidRDefault="00000000" w:rsidRPr="00000000" w14:paraId="00000087">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18.5</w:t>
      </w:r>
      <w:r w:rsidDel="00000000" w:rsidR="00000000" w:rsidRPr="00000000">
        <w:rPr>
          <w:rFonts w:ascii="Inter" w:cs="Inter" w:eastAsia="Inter" w:hAnsi="Inter"/>
          <w:sz w:val="20"/>
          <w:szCs w:val="20"/>
          <w:rtl w:val="0"/>
        </w:rPr>
        <w:t xml:space="preserve"> Contractele prezentate conform prevederilor alin. (4) trebuie sa fie în concordanță cu oferta și se vor constitui în anexe la contractul de achiziție publică.</w:t>
      </w:r>
    </w:p>
    <w:p w:rsidR="00000000" w:rsidDel="00000000" w:rsidP="00000000" w:rsidRDefault="00000000" w:rsidRPr="00000000" w14:paraId="00000088">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18.6</w:t>
      </w:r>
      <w:r w:rsidDel="00000000" w:rsidR="00000000" w:rsidRPr="00000000">
        <w:rPr>
          <w:rFonts w:ascii="Inter" w:cs="Inter" w:eastAsia="Inter" w:hAnsi="Inter"/>
          <w:sz w:val="20"/>
          <w:szCs w:val="20"/>
          <w:rtl w:val="0"/>
        </w:rPr>
        <w:t xml:space="preserve"> Dispozițiile prevăzute la alin. (1)-(5) nu diminuează răspunderea contractantului în ceea ce privește modul de îndeplinire a contractului de achizitie publica. </w:t>
      </w:r>
    </w:p>
    <w:p w:rsidR="00000000" w:rsidDel="00000000" w:rsidP="00000000" w:rsidRDefault="00000000" w:rsidRPr="00000000" w14:paraId="00000089">
      <w:pPr>
        <w:spacing w:after="0" w:line="240" w:lineRule="auto"/>
        <w:ind w:right="427.2047244094489"/>
        <w:rPr>
          <w:rFonts w:ascii="Inter" w:cs="Inter" w:eastAsia="Inter" w:hAnsi="Inter"/>
          <w:b w:val="1"/>
          <w:i w:val="1"/>
          <w:sz w:val="20"/>
          <w:szCs w:val="20"/>
        </w:rPr>
      </w:pPr>
      <w:r w:rsidDel="00000000" w:rsidR="00000000" w:rsidRPr="00000000">
        <w:rPr>
          <w:rtl w:val="0"/>
        </w:rPr>
      </w:r>
    </w:p>
    <w:p w:rsidR="00000000" w:rsidDel="00000000" w:rsidP="00000000" w:rsidRDefault="00000000" w:rsidRPr="00000000" w14:paraId="0000008A">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19. LIMBA CARE GUVERNEAZĂ CONTRACTUL</w:t>
      </w:r>
      <w:r w:rsidDel="00000000" w:rsidR="00000000" w:rsidRPr="00000000">
        <w:rPr>
          <w:rtl w:val="0"/>
        </w:rPr>
      </w:r>
    </w:p>
    <w:p w:rsidR="00000000" w:rsidDel="00000000" w:rsidP="00000000" w:rsidRDefault="00000000" w:rsidRPr="00000000" w14:paraId="0000008B">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19.1</w:t>
      </w:r>
      <w:r w:rsidDel="00000000" w:rsidR="00000000" w:rsidRPr="00000000">
        <w:rPr>
          <w:rFonts w:ascii="Inter" w:cs="Inter" w:eastAsia="Inter" w:hAnsi="Inter"/>
          <w:sz w:val="20"/>
          <w:szCs w:val="20"/>
          <w:rtl w:val="0"/>
        </w:rPr>
        <w:t xml:space="preserve"> Limba care guvernează contractul este limba română.</w:t>
      </w:r>
    </w:p>
    <w:p w:rsidR="00000000" w:rsidDel="00000000" w:rsidP="00000000" w:rsidRDefault="00000000" w:rsidRPr="00000000" w14:paraId="0000008C">
      <w:pPr>
        <w:spacing w:after="0" w:line="240" w:lineRule="auto"/>
        <w:ind w:right="427.2047244094489"/>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8D">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20. COMUNICĂRI</w:t>
      </w:r>
    </w:p>
    <w:p w:rsidR="00000000" w:rsidDel="00000000" w:rsidP="00000000" w:rsidRDefault="00000000" w:rsidRPr="00000000" w14:paraId="0000008E">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20.1</w:t>
      </w:r>
      <w:r w:rsidDel="00000000" w:rsidR="00000000" w:rsidRPr="00000000">
        <w:rPr>
          <w:rFonts w:ascii="Inter" w:cs="Inter" w:eastAsia="Inter" w:hAnsi="Inter"/>
          <w:sz w:val="20"/>
          <w:szCs w:val="20"/>
          <w:rtl w:val="0"/>
        </w:rPr>
        <w:t xml:space="preserve"> (1) Orice comunicare între părţi, referitoare la îndeplinirea prezentului contract, trebuie să fie transmisă şi în scris.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7.2047244094489" w:firstLine="0"/>
        <w:rPr>
          <w:rFonts w:ascii="Inter" w:cs="Inter" w:eastAsia="Inter" w:hAnsi="Inter"/>
          <w:i w:val="0"/>
          <w:smallCaps w:val="0"/>
          <w:strike w:val="0"/>
          <w:color w:val="000000"/>
          <w:sz w:val="20"/>
          <w:szCs w:val="20"/>
          <w:u w:val="none"/>
          <w:shd w:fill="auto" w:val="clear"/>
          <w:vertAlign w:val="baseline"/>
        </w:rPr>
      </w:pPr>
      <w:r w:rsidDel="00000000" w:rsidR="00000000" w:rsidRPr="00000000">
        <w:rPr>
          <w:rFonts w:ascii="Inter" w:cs="Inter" w:eastAsia="Inter" w:hAnsi="Inter"/>
          <w:i w:val="0"/>
          <w:smallCaps w:val="0"/>
          <w:strike w:val="0"/>
          <w:color w:val="000000"/>
          <w:sz w:val="20"/>
          <w:szCs w:val="20"/>
          <w:u w:val="none"/>
          <w:shd w:fill="auto" w:val="clear"/>
          <w:vertAlign w:val="baseline"/>
          <w:rtl w:val="0"/>
        </w:rPr>
        <w:t xml:space="preserve">(2) Orice document scris trebuie înregistrat atât în momentul transmiterii cât şi în momentul primirii.</w:t>
      </w:r>
    </w:p>
    <w:p w:rsidR="00000000" w:rsidDel="00000000" w:rsidP="00000000" w:rsidRDefault="00000000" w:rsidRPr="00000000" w14:paraId="00000090">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20.2 </w:t>
      </w:r>
      <w:r w:rsidDel="00000000" w:rsidR="00000000" w:rsidRPr="00000000">
        <w:rPr>
          <w:rFonts w:ascii="Inter" w:cs="Inter" w:eastAsia="Inter" w:hAnsi="Inter"/>
          <w:sz w:val="20"/>
          <w:szCs w:val="20"/>
          <w:rtl w:val="0"/>
        </w:rPr>
        <w:t xml:space="preserve">Comunicările între părţi se pot face şi prin telefon, fax sau e-mail cu condiţia confirmării în scris a primirii comunicării.</w:t>
      </w:r>
    </w:p>
    <w:p w:rsidR="00000000" w:rsidDel="00000000" w:rsidP="00000000" w:rsidRDefault="00000000" w:rsidRPr="00000000" w14:paraId="00000091">
      <w:pPr>
        <w:spacing w:after="0" w:line="240" w:lineRule="auto"/>
        <w:ind w:right="427.2047244094489"/>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92">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21. LEGEA APLICABILĂ CONTRACTULUI</w:t>
      </w:r>
    </w:p>
    <w:p w:rsidR="00000000" w:rsidDel="00000000" w:rsidP="00000000" w:rsidRDefault="00000000" w:rsidRPr="00000000" w14:paraId="00000093">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21.1</w:t>
      </w:r>
      <w:r w:rsidDel="00000000" w:rsidR="00000000" w:rsidRPr="00000000">
        <w:rPr>
          <w:rFonts w:ascii="Inter" w:cs="Inter" w:eastAsia="Inter" w:hAnsi="Inter"/>
          <w:sz w:val="20"/>
          <w:szCs w:val="20"/>
          <w:rtl w:val="0"/>
        </w:rPr>
        <w:t xml:space="preserve"> Contractul va fi interpretat conform legilor din România.</w:t>
      </w:r>
    </w:p>
    <w:p w:rsidR="00000000" w:rsidDel="00000000" w:rsidP="00000000" w:rsidRDefault="00000000" w:rsidRPr="00000000" w14:paraId="00000094">
      <w:pPr>
        <w:spacing w:after="0" w:line="240" w:lineRule="auto"/>
        <w:ind w:right="427.2047244094489"/>
        <w:rPr>
          <w:rFonts w:ascii="Inter" w:cs="Inter" w:eastAsia="Inter" w:hAnsi="Inter"/>
          <w:sz w:val="20"/>
          <w:szCs w:val="20"/>
        </w:rPr>
      </w:pPr>
      <w:r w:rsidDel="00000000" w:rsidR="00000000" w:rsidRPr="00000000">
        <w:rPr>
          <w:rtl w:val="0"/>
        </w:rPr>
      </w:r>
    </w:p>
    <w:p w:rsidR="00000000" w:rsidDel="00000000" w:rsidP="00000000" w:rsidRDefault="00000000" w:rsidRPr="00000000" w14:paraId="00000095">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22. DISPOZIȚII FINALE</w:t>
      </w:r>
    </w:p>
    <w:p w:rsidR="00000000" w:rsidDel="00000000" w:rsidP="00000000" w:rsidRDefault="00000000" w:rsidRPr="00000000" w14:paraId="00000096">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22.1</w:t>
      </w:r>
      <w:r w:rsidDel="00000000" w:rsidR="00000000" w:rsidRPr="00000000">
        <w:rPr>
          <w:rFonts w:ascii="Inter" w:cs="Inter" w:eastAsia="Inter" w:hAnsi="Inter"/>
          <w:sz w:val="20"/>
          <w:szCs w:val="20"/>
          <w:rtl w:val="0"/>
        </w:rPr>
        <w:t xml:space="preserve"> Conform Regulamentului (UE) 2016/679 privind protecția persoanelor fizice în ceea ce privește prelucrarea datelor cu caracter personal, părțile confirmă consimțământul clar și informat pentru prelucrarea datelor cu caracter personal, în scopul executării contractului.</w:t>
      </w:r>
    </w:p>
    <w:p w:rsidR="00000000" w:rsidDel="00000000" w:rsidP="00000000" w:rsidRDefault="00000000" w:rsidRPr="00000000" w14:paraId="00000097">
      <w:pPr>
        <w:spacing w:after="0" w:line="240" w:lineRule="auto"/>
        <w:ind w:right="427.2047244094489"/>
        <w:rPr>
          <w:rFonts w:ascii="Inter" w:cs="Inter" w:eastAsia="Inter" w:hAnsi="Inter"/>
          <w:sz w:val="20"/>
          <w:szCs w:val="20"/>
        </w:rPr>
      </w:pPr>
      <w:r w:rsidDel="00000000" w:rsidR="00000000" w:rsidRPr="00000000">
        <w:rPr>
          <w:rFonts w:ascii="Inter" w:cs="Inter" w:eastAsia="Inter" w:hAnsi="Inter"/>
          <w:b w:val="1"/>
          <w:sz w:val="20"/>
          <w:szCs w:val="20"/>
          <w:rtl w:val="0"/>
        </w:rPr>
        <w:t xml:space="preserve">22.2</w:t>
      </w:r>
      <w:r w:rsidDel="00000000" w:rsidR="00000000" w:rsidRPr="00000000">
        <w:rPr>
          <w:rFonts w:ascii="Inter" w:cs="Inter" w:eastAsia="Inter" w:hAnsi="Inter"/>
          <w:sz w:val="20"/>
          <w:szCs w:val="20"/>
          <w:rtl w:val="0"/>
        </w:rPr>
        <w:t xml:space="preserve"> Contractul are caracter de document public. Accesul persoanelor la informațiile menționate în acesta se realizeaza cu respectarea termenelor și procedurilor prevăzute de Legea nr. 544/2001 privind liberul acces la informațiile de interes public.</w:t>
      </w:r>
    </w:p>
    <w:p w:rsidR="00000000" w:rsidDel="00000000" w:rsidP="00000000" w:rsidRDefault="00000000" w:rsidRPr="00000000" w14:paraId="00000098">
      <w:pPr>
        <w:spacing w:after="0" w:line="240" w:lineRule="auto"/>
        <w:ind w:right="427.2047244094489"/>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99">
      <w:pPr>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Prezentul contract a fost încheiat în doua exemplare, unul pentru achizitor şi unul pentru prestator.                </w:t>
      </w:r>
    </w:p>
    <w:p w:rsidR="00000000" w:rsidDel="00000000" w:rsidP="00000000" w:rsidRDefault="00000000" w:rsidRPr="00000000" w14:paraId="0000009A">
      <w:pPr>
        <w:spacing w:after="0" w:line="240" w:lineRule="auto"/>
        <w:ind w:right="427.2047244094489"/>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9B">
      <w:pPr>
        <w:spacing w:after="0" w:line="240" w:lineRule="auto"/>
        <w:ind w:right="427.2047244094489"/>
        <w:rPr>
          <w:rFonts w:ascii="Inter" w:cs="Inter" w:eastAsia="Inter" w:hAnsi="Inter"/>
          <w:b w:val="1"/>
          <w:sz w:val="20"/>
          <w:szCs w:val="20"/>
        </w:rPr>
      </w:pPr>
      <w:r w:rsidDel="00000000" w:rsidR="00000000" w:rsidRPr="00000000">
        <w:rPr>
          <w:rtl w:val="0"/>
        </w:rPr>
      </w:r>
    </w:p>
    <w:tbl>
      <w:tblPr>
        <w:tblStyle w:val="Table1"/>
        <w:tblW w:w="9959.0" w:type="dxa"/>
        <w:jc w:val="left"/>
        <w:tblLayout w:type="fixed"/>
        <w:tblLook w:val="0400"/>
      </w:tblPr>
      <w:tblGrid>
        <w:gridCol w:w="6138"/>
        <w:gridCol w:w="3821"/>
        <w:tblGridChange w:id="0">
          <w:tblGrid>
            <w:gridCol w:w="6138"/>
            <w:gridCol w:w="3821"/>
          </w:tblGrid>
        </w:tblGridChange>
      </w:tblGrid>
      <w:tr>
        <w:trPr>
          <w:cantSplit w:val="0"/>
          <w:trHeight w:val="20" w:hRule="atLeast"/>
          <w:tblHeader w:val="0"/>
        </w:trPr>
        <w:tc>
          <w:tcPr>
            <w:shd w:fill="auto" w:val="clear"/>
            <w:vAlign w:val="center"/>
          </w:tcPr>
          <w:p w:rsidR="00000000" w:rsidDel="00000000" w:rsidP="00000000" w:rsidRDefault="00000000" w:rsidRPr="00000000" w14:paraId="0000009C">
            <w:pPr>
              <w:tabs>
                <w:tab w:val="left" w:leader="none" w:pos="6663"/>
              </w:tabs>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ACHIZITOR (Autoritate Contractantă)   </w:t>
            </w:r>
          </w:p>
        </w:tc>
        <w:tc>
          <w:tcPr>
            <w:shd w:fill="auto" w:val="clear"/>
            <w:vAlign w:val="center"/>
          </w:tcPr>
          <w:p w:rsidR="00000000" w:rsidDel="00000000" w:rsidP="00000000" w:rsidRDefault="00000000" w:rsidRPr="00000000" w14:paraId="0000009D">
            <w:pPr>
              <w:tabs>
                <w:tab w:val="left" w:leader="none" w:pos="6663"/>
              </w:tabs>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PRESTATOR (Contractant)</w:t>
            </w:r>
          </w:p>
        </w:tc>
      </w:tr>
      <w:tr>
        <w:trPr>
          <w:cantSplit w:val="0"/>
          <w:trHeight w:val="20" w:hRule="atLeast"/>
          <w:tblHeader w:val="0"/>
        </w:trPr>
        <w:tc>
          <w:tcPr>
            <w:shd w:fill="auto" w:val="clear"/>
            <w:vAlign w:val="center"/>
          </w:tcPr>
          <w:p w:rsidR="00000000" w:rsidDel="00000000" w:rsidP="00000000" w:rsidRDefault="00000000" w:rsidRPr="00000000" w14:paraId="0000009E">
            <w:pPr>
              <w:tabs>
                <w:tab w:val="left" w:leader="none" w:pos="6663"/>
              </w:tabs>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Centrul de Proiecte Timisoara                                </w:t>
            </w:r>
          </w:p>
        </w:tc>
        <w:tc>
          <w:tcPr>
            <w:shd w:fill="auto" w:val="clear"/>
            <w:vAlign w:val="center"/>
          </w:tcPr>
          <w:p w:rsidR="00000000" w:rsidDel="00000000" w:rsidP="00000000" w:rsidRDefault="00000000" w:rsidRPr="00000000" w14:paraId="0000009F">
            <w:pPr>
              <w:tabs>
                <w:tab w:val="left" w:leader="none" w:pos="6663"/>
              </w:tabs>
              <w:spacing w:after="0" w:line="240" w:lineRule="auto"/>
              <w:ind w:right="427.2047244094489"/>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w:t>
            </w:r>
          </w:p>
        </w:tc>
      </w:tr>
      <w:tr>
        <w:trPr>
          <w:cantSplit w:val="0"/>
          <w:trHeight w:val="1053" w:hRule="atLeast"/>
          <w:tblHeader w:val="0"/>
        </w:trPr>
        <w:tc>
          <w:tcPr>
            <w:shd w:fill="auto" w:val="clear"/>
            <w:vAlign w:val="center"/>
          </w:tcPr>
          <w:p w:rsidR="00000000" w:rsidDel="00000000" w:rsidP="00000000" w:rsidRDefault="00000000" w:rsidRPr="00000000" w14:paraId="000000A0">
            <w:pPr>
              <w:tabs>
                <w:tab w:val="left" w:leader="none" w:pos="6663"/>
              </w:tabs>
              <w:spacing w:after="0" w:line="240" w:lineRule="auto"/>
              <w:ind w:right="427.2047244094489"/>
              <w:rPr>
                <w:rFonts w:ascii="Inter" w:cs="Inter" w:eastAsia="Inter" w:hAnsi="Inter"/>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A1">
            <w:pPr>
              <w:tabs>
                <w:tab w:val="left" w:leader="none" w:pos="6663"/>
              </w:tabs>
              <w:spacing w:after="0" w:line="240" w:lineRule="auto"/>
              <w:ind w:right="427.2047244094489"/>
              <w:rPr>
                <w:rFonts w:ascii="Inter" w:cs="Inter" w:eastAsia="Inter" w:hAnsi="Inter"/>
                <w:b w:val="1"/>
                <w:sz w:val="20"/>
                <w:szCs w:val="20"/>
              </w:rPr>
            </w:pPr>
            <w:r w:rsidDel="00000000" w:rsidR="00000000" w:rsidRPr="00000000">
              <w:rPr>
                <w:rtl w:val="0"/>
              </w:rPr>
            </w:r>
          </w:p>
        </w:tc>
      </w:tr>
      <w:tr>
        <w:trPr>
          <w:cantSplit w:val="0"/>
          <w:trHeight w:val="990" w:hRule="atLeast"/>
          <w:tblHeader w:val="0"/>
        </w:trPr>
        <w:tc>
          <w:tcPr>
            <w:shd w:fill="auto" w:val="clear"/>
            <w:vAlign w:val="center"/>
          </w:tcPr>
          <w:p w:rsidR="00000000" w:rsidDel="00000000" w:rsidP="00000000" w:rsidRDefault="00000000" w:rsidRPr="00000000" w14:paraId="000000A2">
            <w:pPr>
              <w:tabs>
                <w:tab w:val="left" w:leader="none" w:pos="6663"/>
              </w:tabs>
              <w:spacing w:after="0" w:line="240" w:lineRule="auto"/>
              <w:ind w:right="427.2047244094489"/>
              <w:rPr>
                <w:rFonts w:ascii="Inter" w:cs="Inter" w:eastAsia="Inter" w:hAnsi="Inter"/>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A3">
            <w:pPr>
              <w:tabs>
                <w:tab w:val="left" w:leader="none" w:pos="6663"/>
              </w:tabs>
              <w:spacing w:after="0" w:line="240" w:lineRule="auto"/>
              <w:ind w:right="427.2047244094489"/>
              <w:rPr>
                <w:rFonts w:ascii="Inter" w:cs="Inter" w:eastAsia="Inter" w:hAnsi="Inter"/>
                <w:b w:val="1"/>
                <w:sz w:val="20"/>
                <w:szCs w:val="20"/>
              </w:rPr>
            </w:pPr>
            <w:r w:rsidDel="00000000" w:rsidR="00000000" w:rsidRPr="00000000">
              <w:rPr>
                <w:rtl w:val="0"/>
              </w:rPr>
            </w:r>
          </w:p>
        </w:tc>
      </w:tr>
      <w:tr>
        <w:trPr>
          <w:cantSplit w:val="0"/>
          <w:trHeight w:val="557" w:hRule="atLeast"/>
          <w:tblHeader w:val="0"/>
        </w:trPr>
        <w:tc>
          <w:tcPr>
            <w:shd w:fill="auto" w:val="clear"/>
            <w:vAlign w:val="center"/>
          </w:tcPr>
          <w:p w:rsidR="00000000" w:rsidDel="00000000" w:rsidP="00000000" w:rsidRDefault="00000000" w:rsidRPr="00000000" w14:paraId="000000A4">
            <w:pPr>
              <w:tabs>
                <w:tab w:val="left" w:leader="none" w:pos="6663"/>
              </w:tabs>
              <w:spacing w:after="0" w:line="240" w:lineRule="auto"/>
              <w:ind w:right="427.2047244094489"/>
              <w:rPr>
                <w:rFonts w:ascii="Inter" w:cs="Inter" w:eastAsia="Inter" w:hAnsi="Inte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A5">
            <w:pPr>
              <w:tabs>
                <w:tab w:val="left" w:leader="none" w:pos="6663"/>
              </w:tabs>
              <w:spacing w:after="0" w:line="240" w:lineRule="auto"/>
              <w:ind w:right="427.2047244094489"/>
              <w:rPr>
                <w:rFonts w:ascii="Inter" w:cs="Inter" w:eastAsia="Inter" w:hAnsi="Inter"/>
                <w:b w:val="1"/>
                <w:sz w:val="20"/>
                <w:szCs w:val="20"/>
              </w:rPr>
            </w:pPr>
            <w:r w:rsidDel="00000000" w:rsidR="00000000" w:rsidRPr="00000000">
              <w:rPr>
                <w:rtl w:val="0"/>
              </w:rPr>
            </w:r>
          </w:p>
        </w:tc>
      </w:tr>
    </w:tbl>
    <w:p w:rsidR="00000000" w:rsidDel="00000000" w:rsidP="00000000" w:rsidRDefault="00000000" w:rsidRPr="00000000" w14:paraId="000000A6">
      <w:pPr>
        <w:spacing w:after="0" w:line="240" w:lineRule="auto"/>
        <w:ind w:right="427.2047244094489"/>
        <w:rPr>
          <w:rFonts w:ascii="Inter" w:cs="Inter" w:eastAsia="Inter" w:hAnsi="Inter"/>
          <w:b w:val="1"/>
          <w:sz w:val="20"/>
          <w:szCs w:val="20"/>
        </w:rPr>
      </w:pPr>
      <w:r w:rsidDel="00000000" w:rsidR="00000000" w:rsidRPr="00000000">
        <w:rPr>
          <w:rtl w:val="0"/>
        </w:rPr>
      </w:r>
    </w:p>
    <w:sectPr>
      <w:headerReference r:id="rId7" w:type="default"/>
      <w:footerReference r:id="rId8" w:type="default"/>
      <w:footerReference r:id="rId9" w:type="first"/>
      <w:pgSz w:h="16838" w:w="11906" w:orient="portrait"/>
      <w:pgMar w:bottom="990" w:top="810" w:left="1134" w:right="709" w:header="432" w:footer="1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tabs>
        <w:tab w:val="center" w:leader="none" w:pos="4680"/>
        <w:tab w:val="right" w:leader="none" w:pos="9360"/>
      </w:tabs>
      <w:spacing w:after="0" w:line="24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A8">
    <w:pPr>
      <w:tabs>
        <w:tab w:val="center" w:leader="none" w:pos="4680"/>
        <w:tab w:val="right" w:leader="none" w:pos="9360"/>
      </w:tabs>
      <w:spacing w:after="0" w:line="240" w:lineRule="auto"/>
      <w:rPr>
        <w:color w:val="7f7f7f"/>
        <w:sz w:val="20"/>
        <w:szCs w:val="20"/>
      </w:rPr>
    </w:pPr>
    <w:r w:rsidDel="00000000" w:rsidR="00000000" w:rsidRPr="00000000">
      <w:rPr>
        <w:rFonts w:ascii="Inter" w:cs="Inter" w:eastAsia="Inter" w:hAnsi="Inter"/>
        <w:sz w:val="20"/>
        <w:szCs w:val="20"/>
        <w:rtl w:val="0"/>
      </w:rPr>
      <w:t xml:space="preserve">Pagina </w:t>
    </w:r>
    <w:r w:rsidDel="00000000" w:rsidR="00000000" w:rsidRPr="00000000">
      <w:rPr>
        <w:rFonts w:ascii="Inter" w:cs="Inter" w:eastAsia="Inter" w:hAnsi="Inter"/>
        <w:sz w:val="20"/>
        <w:szCs w:val="20"/>
      </w:rPr>
      <w:fldChar w:fldCharType="begin"/>
      <w:instrText xml:space="preserve">PAGE</w:instrText>
      <w:fldChar w:fldCharType="separate"/>
      <w:fldChar w:fldCharType="end"/>
    </w:r>
    <w:r w:rsidDel="00000000" w:rsidR="00000000" w:rsidRPr="00000000">
      <w:rPr>
        <w:rFonts w:ascii="Inter" w:cs="Inter" w:eastAsia="Inter" w:hAnsi="Inter"/>
        <w:sz w:val="20"/>
        <w:szCs w:val="20"/>
        <w:rtl w:val="0"/>
      </w:rPr>
      <w:t xml:space="preserve"> din </w:t>
    </w:r>
    <w:r w:rsidDel="00000000" w:rsidR="00000000" w:rsidRPr="00000000">
      <w:rPr>
        <w:rFonts w:ascii="Inter" w:cs="Inter" w:eastAsia="Inter" w:hAnsi="Inter"/>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spacing w:after="0" w:line="276" w:lineRule="auto"/>
      <w:ind w:left="-1559.0551181102362"/>
      <w:rPr>
        <w:rFonts w:ascii="Inter" w:cs="Inter" w:eastAsia="Inter" w:hAnsi="Inter"/>
        <w:sz w:val="16"/>
        <w:szCs w:val="16"/>
        <w:highlight w:val="white"/>
      </w:rPr>
    </w:pPr>
    <w:r w:rsidDel="00000000" w:rsidR="00000000" w:rsidRPr="00000000">
      <w:rPr>
        <w:rFonts w:ascii="Inter" w:cs="Inter" w:eastAsia="Inter" w:hAnsi="Inter"/>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5476875</wp:posOffset>
          </wp:positionH>
          <wp:positionV relativeFrom="paragraph">
            <wp:posOffset>-9524</wp:posOffset>
          </wp:positionV>
          <wp:extent cx="579938" cy="5799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AD">
    <w:pPr>
      <w:spacing w:after="0" w:line="276" w:lineRule="auto"/>
      <w:ind w:left="-1559.0551181102362"/>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Str. Vasile Alecsandri, nr. 1, SAD 7 | </w:t>
    </w:r>
    <w:r w:rsidDel="00000000" w:rsidR="00000000" w:rsidRPr="00000000">
      <w:rPr>
        <w:rFonts w:ascii="Roboto" w:cs="Roboto" w:eastAsia="Roboto" w:hAnsi="Roboto"/>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AE">
    <w:pPr>
      <w:spacing w:after="0" w:line="276" w:lineRule="auto"/>
      <w:ind w:left="-1559.0551181102362"/>
      <w:rPr>
        <w:rFonts w:ascii="Inter" w:cs="Inter" w:eastAsia="Inter" w:hAnsi="Inter"/>
        <w:sz w:val="16"/>
        <w:szCs w:val="16"/>
        <w:highlight w:val="white"/>
      </w:rPr>
    </w:pPr>
    <w:r w:rsidDel="00000000" w:rsidR="00000000" w:rsidRPr="00000000">
      <w:rPr>
        <w:rtl w:val="0"/>
      </w:rPr>
    </w:r>
  </w:p>
  <w:p w:rsidR="00000000" w:rsidDel="00000000" w:rsidP="00000000" w:rsidRDefault="00000000" w:rsidRPr="00000000" w14:paraId="000000AF">
    <w:pPr>
      <w:spacing w:after="0" w:line="276" w:lineRule="auto"/>
      <w:ind w:left="-1559.0551181102362"/>
      <w:rPr>
        <w:rFonts w:ascii="Inter" w:cs="Inter" w:eastAsia="Inter" w:hAnsi="Inter"/>
        <w:sz w:val="16"/>
        <w:szCs w:val="16"/>
        <w:highlight w:val="white"/>
      </w:rPr>
    </w:pPr>
    <w:hyperlink r:id="rId2">
      <w:r w:rsidDel="00000000" w:rsidR="00000000" w:rsidRPr="00000000">
        <w:rPr>
          <w:rFonts w:ascii="Inter" w:cs="Inter" w:eastAsia="Inter" w:hAnsi="Inte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B0">
    <w:pPr>
      <w:spacing w:after="0" w:line="276" w:lineRule="auto"/>
      <w:ind w:left="-1559.0551181102362"/>
      <w:rPr>
        <w:rFonts w:ascii="Inter" w:cs="Inter" w:eastAsia="Inter" w:hAnsi="Inter"/>
        <w:sz w:val="16"/>
        <w:szCs w:val="16"/>
        <w:highlight w:val="white"/>
      </w:rPr>
    </w:pPr>
    <w:hyperlink r:id="rId3">
      <w:r w:rsidDel="00000000" w:rsidR="00000000" w:rsidRPr="00000000">
        <w:rPr>
          <w:rFonts w:ascii="Inter" w:cs="Inter" w:eastAsia="Inter" w:hAnsi="Inte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B1">
    <w:pPr>
      <w:spacing w:after="0" w:line="276" w:lineRule="auto"/>
      <w:ind w:left="-1559.0551181102362"/>
      <w:rPr>
        <w:rFonts w:ascii="Inter" w:cs="Inter" w:eastAsia="Inter" w:hAnsi="Inter"/>
        <w:color w:val="3c4043"/>
        <w:sz w:val="16"/>
        <w:szCs w:val="16"/>
        <w:highlight w:val="white"/>
      </w:rPr>
    </w:pPr>
    <w:r w:rsidDel="00000000" w:rsidR="00000000" w:rsidRPr="00000000">
      <w:rPr>
        <w:rFonts w:ascii="Inter" w:cs="Inter" w:eastAsia="Inter" w:hAnsi="Inter"/>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B2">
    <w:pPr>
      <w:spacing w:after="0" w:line="276" w:lineRule="auto"/>
      <w:rPr>
        <w:rFonts w:ascii="Roboto" w:cs="Roboto" w:eastAsia="Roboto" w:hAnsi="Roboto"/>
        <w:color w:val="3c4043"/>
        <w:sz w:val="4"/>
        <w:szCs w:val="4"/>
        <w:highlight w:val="white"/>
      </w:rPr>
    </w:pPr>
    <w:r w:rsidDel="00000000" w:rsidR="00000000" w:rsidRPr="00000000">
      <w:rPr>
        <w:rtl w:val="0"/>
      </w:rPr>
    </w:r>
  </w:p>
  <w:p w:rsidR="00000000" w:rsidDel="00000000" w:rsidP="00000000" w:rsidRDefault="00000000" w:rsidRPr="00000000" w14:paraId="000000B3">
    <w:pPr>
      <w:spacing w:after="0" w:line="276" w:lineRule="auto"/>
      <w:rPr>
        <w:rFonts w:ascii="Roboto" w:cs="Roboto" w:eastAsia="Roboto" w:hAnsi="Roboto"/>
        <w:b w:val="1"/>
        <w:sz w:val="16"/>
        <w:szCs w:val="16"/>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rFonts w:ascii="Calibri" w:cs="Calibri" w:eastAsia="Calibri" w:hAnsi="Calibri"/>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360" w:hanging="360"/>
      </w:pPr>
      <w:rPr>
        <w:rFonts w:ascii="Calibri" w:cs="Calibri" w:eastAsia="Calibri" w:hAnsi="Calibri"/>
        <w:b w:val="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0"/>
      <w:numFmt w:val="decimal"/>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b w:val="1"/>
      <w:smallCaps w:val="1"/>
      <w:sz w:val="28"/>
      <w:szCs w:val="28"/>
    </w:rPr>
  </w:style>
  <w:style w:type="paragraph" w:styleId="Heading2">
    <w:name w:val="heading 2"/>
    <w:basedOn w:val="Normal"/>
    <w:next w:val="Normal"/>
    <w:pPr>
      <w:keepNext w:val="1"/>
      <w:spacing w:after="0" w:line="240" w:lineRule="auto"/>
      <w:jc w:val="both"/>
    </w:pPr>
    <w:rPr>
      <w:rFonts w:ascii="Times New Roman" w:cs="Times New Roman" w:eastAsia="Times New Roman" w:hAnsi="Times New Roman"/>
      <w:b w:val="1"/>
    </w:rPr>
  </w:style>
  <w:style w:type="paragraph" w:styleId="Heading3">
    <w:name w:val="heading 3"/>
    <w:basedOn w:val="Normal"/>
    <w:next w:val="Normal"/>
    <w:pPr>
      <w:keepNext w:val="1"/>
      <w:spacing w:after="0" w:line="240" w:lineRule="auto"/>
      <w:jc w:val="both"/>
    </w:pPr>
    <w:rPr>
      <w:rFonts w:ascii="Times New Roman" w:cs="Times New Roman" w:eastAsia="Times New Roman" w:hAnsi="Times New Roman"/>
      <w:b w:val="1"/>
      <w:sz w:val="24"/>
      <w:szCs w:val="24"/>
      <w:u w:val="single"/>
    </w:rPr>
  </w:style>
  <w:style w:type="paragraph" w:styleId="Heading4">
    <w:name w:val="heading 4"/>
    <w:basedOn w:val="Normal"/>
    <w:next w:val="Normal"/>
    <w:pPr>
      <w:keepNext w:val="1"/>
      <w:spacing w:after="0" w:line="240" w:lineRule="auto"/>
      <w:jc w:val="both"/>
    </w:pPr>
    <w:rPr>
      <w:rFonts w:ascii="Times New Roman" w:cs="Times New Roman" w:eastAsia="Times New Roman" w:hAnsi="Times New Roman"/>
      <w:i w:val="1"/>
      <w:sz w:val="24"/>
      <w:szCs w:val="24"/>
    </w:rPr>
  </w:style>
  <w:style w:type="paragraph" w:styleId="Heading5">
    <w:name w:val="heading 5"/>
    <w:basedOn w:val="Normal"/>
    <w:next w:val="Normal"/>
    <w:pPr>
      <w:keepNext w:val="1"/>
      <w:spacing w:after="0" w:line="240" w:lineRule="auto"/>
      <w:ind w:right="-420"/>
      <w:jc w:val="center"/>
    </w:pPr>
    <w:rPr>
      <w:rFonts w:ascii="Arial" w:cs="Arial" w:eastAsia="Arial" w:hAnsi="Arial"/>
      <w:color w:val="000000"/>
      <w:sz w:val="28"/>
      <w:szCs w:val="28"/>
    </w:rPr>
  </w:style>
  <w:style w:type="paragraph" w:styleId="Heading6">
    <w:name w:val="heading 6"/>
    <w:basedOn w:val="Normal"/>
    <w:next w:val="Normal"/>
    <w:pPr>
      <w:keepNext w:val="1"/>
      <w:spacing w:after="0" w:line="240" w:lineRule="auto"/>
      <w:jc w:val="both"/>
    </w:pPr>
    <w:rPr>
      <w:rFonts w:ascii="Times New Roman" w:cs="Times New Roman" w:eastAsia="Times New Roman" w:hAnsi="Times New Roman"/>
      <w:i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Normal" w:default="1">
    <w:name w:val="Normal"/>
    <w:qFormat w:val="1"/>
    <w:rsid w:val="00FF13E4"/>
    <w:pPr>
      <w:spacing w:after="200" w:line="276" w:lineRule="auto"/>
    </w:pPr>
    <w:rPr>
      <w:rFonts w:ascii="Calibri" w:cs="Times New Roman" w:eastAsia="Calibri" w:hAnsi="Calibri"/>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val="1"/>
    <w:qFormat w:val="1"/>
    <w:rsid w:val="00FF13E4"/>
    <w:pPr>
      <w:keepNext w:val="1"/>
      <w:spacing w:after="0" w:line="240" w:lineRule="auto"/>
      <w:outlineLvl w:val="0"/>
    </w:pPr>
    <w:rPr>
      <w:b w:val="1"/>
      <w:bCs w:val="1"/>
      <w:caps w:val="1"/>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val="1"/>
    <w:qFormat w:val="1"/>
    <w:rsid w:val="00FF13E4"/>
    <w:pPr>
      <w:keepNext w:val="1"/>
      <w:spacing w:after="0" w:line="240" w:lineRule="auto"/>
      <w:jc w:val="both"/>
      <w:outlineLvl w:val="1"/>
    </w:pPr>
    <w:rPr>
      <w:rFonts w:ascii="Times New Roman" w:eastAsia="Times New Roman" w:hAnsi="Times New Roman"/>
      <w:b w:val="1"/>
      <w:iCs w:val="1"/>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val="1"/>
    <w:qFormat w:val="1"/>
    <w:rsid w:val="00FF13E4"/>
    <w:pPr>
      <w:keepNext w:val="1"/>
      <w:spacing w:after="0" w:line="240" w:lineRule="auto"/>
      <w:jc w:val="both"/>
      <w:outlineLvl w:val="2"/>
    </w:pPr>
    <w:rPr>
      <w:rFonts w:ascii="Times New Roman" w:eastAsia="Times New Roman" w:hAnsi="Times New Roman"/>
      <w:b w:val="1"/>
      <w:iCs w:val="1"/>
      <w:sz w:val="24"/>
      <w:szCs w:val="24"/>
      <w:u w:val="single"/>
      <w:lang w:val="x-none"/>
    </w:rPr>
  </w:style>
  <w:style w:type="paragraph" w:styleId="Heading4">
    <w:name w:val="heading 4"/>
    <w:basedOn w:val="Normal"/>
    <w:next w:val="Normal"/>
    <w:link w:val="Heading4Char"/>
    <w:qFormat w:val="1"/>
    <w:rsid w:val="00FF13E4"/>
    <w:pPr>
      <w:keepNext w:val="1"/>
      <w:spacing w:after="0" w:line="240" w:lineRule="auto"/>
      <w:jc w:val="both"/>
      <w:outlineLvl w:val="3"/>
    </w:pPr>
    <w:rPr>
      <w:rFonts w:ascii="Times New Roman" w:eastAsia="Times New Roman" w:hAnsi="Times New Roman"/>
      <w:i w:val="1"/>
      <w:sz w:val="24"/>
      <w:szCs w:val="24"/>
      <w:lang w:val="en-GB"/>
    </w:rPr>
  </w:style>
  <w:style w:type="paragraph" w:styleId="Heading5">
    <w:name w:val="heading 5"/>
    <w:basedOn w:val="Normal"/>
    <w:next w:val="Normal"/>
    <w:link w:val="Heading5Char"/>
    <w:qFormat w:val="1"/>
    <w:rsid w:val="00FF13E4"/>
    <w:pPr>
      <w:keepNext w:val="1"/>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val="1"/>
    <w:rsid w:val="00FF13E4"/>
    <w:pPr>
      <w:keepNext w:val="1"/>
      <w:spacing w:after="0" w:line="240" w:lineRule="auto"/>
      <w:jc w:val="both"/>
      <w:outlineLvl w:val="5"/>
    </w:pPr>
    <w:rPr>
      <w:rFonts w:ascii="Times New Roman" w:eastAsia="Times New Roman" w:hAnsi="Times New Roman"/>
      <w:i w:val="1"/>
      <w:sz w:val="20"/>
      <w:szCs w:val="20"/>
      <w:lang w:val="en-GB"/>
    </w:rPr>
  </w:style>
  <w:style w:type="paragraph" w:styleId="Heading7">
    <w:name w:val="heading 7"/>
    <w:basedOn w:val="Normal"/>
    <w:next w:val="Normal"/>
    <w:link w:val="Heading7Char"/>
    <w:qFormat w:val="1"/>
    <w:rsid w:val="00FF13E4"/>
    <w:pPr>
      <w:keepNext w:val="1"/>
      <w:spacing w:after="0" w:line="240" w:lineRule="auto"/>
      <w:ind w:right="102"/>
      <w:jc w:val="both"/>
      <w:outlineLvl w:val="6"/>
    </w:pPr>
    <w:rPr>
      <w:rFonts w:ascii="Times New Roman" w:eastAsia="Times New Roman" w:hAnsi="Times New Roman"/>
      <w:b w:val="1"/>
      <w:bCs w:val="1"/>
      <w:snapToGrid w:val="0"/>
      <w:sz w:val="28"/>
      <w:szCs w:val="24"/>
      <w:u w:val="single"/>
      <w:lang w:val="x-none"/>
    </w:rPr>
  </w:style>
  <w:style w:type="paragraph" w:styleId="Heading8">
    <w:name w:val="heading 8"/>
    <w:basedOn w:val="Normal"/>
    <w:next w:val="Normal"/>
    <w:link w:val="Heading8Char"/>
    <w:qFormat w:val="1"/>
    <w:rsid w:val="00FF13E4"/>
    <w:pPr>
      <w:keepNext w:val="1"/>
      <w:autoSpaceDE w:val="0"/>
      <w:autoSpaceDN w:val="0"/>
      <w:adjustRightInd w:val="0"/>
      <w:spacing w:after="0" w:line="240" w:lineRule="auto"/>
      <w:outlineLvl w:val="7"/>
    </w:pPr>
    <w:rPr>
      <w:rFonts w:ascii="Arial" w:eastAsia="Times New Roman" w:hAnsi="Arial"/>
      <w:b w:val="1"/>
      <w:bCs w:val="1"/>
      <w:i w:val="1"/>
      <w:iCs w:val="1"/>
      <w:color w:val="000000"/>
      <w:sz w:val="24"/>
      <w:szCs w:val="23"/>
      <w:lang w:val="x-none"/>
    </w:rPr>
  </w:style>
  <w:style w:type="paragraph" w:styleId="Heading9">
    <w:name w:val="heading 9"/>
    <w:basedOn w:val="Normal"/>
    <w:next w:val="Normal"/>
    <w:link w:val="Heading9Char"/>
    <w:qFormat w:val="1"/>
    <w:rsid w:val="00FF13E4"/>
    <w:pPr>
      <w:keepNext w:val="1"/>
      <w:autoSpaceDE w:val="0"/>
      <w:autoSpaceDN w:val="0"/>
      <w:adjustRightInd w:val="0"/>
      <w:spacing w:after="0" w:line="240" w:lineRule="auto"/>
      <w:jc w:val="center"/>
      <w:outlineLvl w:val="8"/>
    </w:pPr>
    <w:rPr>
      <w:rFonts w:ascii="Times New Roman" w:eastAsia="Times New Roman" w:hAnsi="Times New Roman"/>
      <w:i w:val="1"/>
      <w:iCs w:val="1"/>
      <w:sz w:val="24"/>
      <w:szCs w:val="24"/>
      <w:lang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cs="Times New Roman" w:eastAsia="Calibri" w:hAnsi="Calibri"/>
      <w:b w:val="1"/>
      <w:bCs w:val="1"/>
      <w:caps w:val="1"/>
      <w:w w:val="90"/>
      <w:kern w:val="28"/>
      <w:sz w:val="28"/>
      <w:szCs w:val="28"/>
      <w:lang w:val="x-none"/>
    </w:rPr>
  </w:style>
  <w:style w:type="character" w:styleId="Heading2Char" w:customStyle="1">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cs="Times New Roman" w:eastAsia="Times New Roman" w:hAnsi="Times New Roman"/>
      <w:b w:val="1"/>
      <w:iCs w:val="1"/>
      <w:lang w:val="x-none"/>
    </w:rPr>
  </w:style>
  <w:style w:type="character" w:styleId="Heading3Char" w:customStyle="1">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cs="Times New Roman" w:eastAsia="Times New Roman" w:hAnsi="Times New Roman"/>
      <w:b w:val="1"/>
      <w:iCs w:val="1"/>
      <w:sz w:val="24"/>
      <w:szCs w:val="24"/>
      <w:u w:val="single"/>
      <w:lang w:val="x-none"/>
    </w:rPr>
  </w:style>
  <w:style w:type="character" w:styleId="Heading4Char" w:customStyle="1">
    <w:name w:val="Heading 4 Char"/>
    <w:basedOn w:val="DefaultParagraphFont"/>
    <w:link w:val="Heading4"/>
    <w:rsid w:val="00FF13E4"/>
    <w:rPr>
      <w:rFonts w:ascii="Times New Roman" w:cs="Times New Roman" w:eastAsia="Times New Roman" w:hAnsi="Times New Roman"/>
      <w:i w:val="1"/>
      <w:sz w:val="24"/>
      <w:szCs w:val="24"/>
    </w:rPr>
  </w:style>
  <w:style w:type="character" w:styleId="Heading5Char" w:customStyle="1">
    <w:name w:val="Heading 5 Char"/>
    <w:basedOn w:val="DefaultParagraphFont"/>
    <w:link w:val="Heading5"/>
    <w:rsid w:val="00FF13E4"/>
    <w:rPr>
      <w:rFonts w:ascii="Arial" w:cs="Times New Roman" w:eastAsia="Times New Roman" w:hAnsi="Arial"/>
      <w:color w:val="000000"/>
      <w:sz w:val="28"/>
      <w:szCs w:val="24"/>
      <w:lang w:val="fr-FR"/>
    </w:rPr>
  </w:style>
  <w:style w:type="character" w:styleId="Heading6Char" w:customStyle="1">
    <w:name w:val="Heading 6 Char"/>
    <w:basedOn w:val="DefaultParagraphFont"/>
    <w:link w:val="Heading6"/>
    <w:rsid w:val="00FF13E4"/>
    <w:rPr>
      <w:rFonts w:ascii="Times New Roman" w:cs="Times New Roman" w:eastAsia="Times New Roman" w:hAnsi="Times New Roman"/>
      <w:i w:val="1"/>
      <w:sz w:val="20"/>
      <w:szCs w:val="20"/>
    </w:rPr>
  </w:style>
  <w:style w:type="character" w:styleId="Heading7Char" w:customStyle="1">
    <w:name w:val="Heading 7 Char"/>
    <w:basedOn w:val="DefaultParagraphFont"/>
    <w:link w:val="Heading7"/>
    <w:rsid w:val="00FF13E4"/>
    <w:rPr>
      <w:rFonts w:ascii="Times New Roman" w:cs="Times New Roman" w:eastAsia="Times New Roman" w:hAnsi="Times New Roman"/>
      <w:b w:val="1"/>
      <w:bCs w:val="1"/>
      <w:snapToGrid w:val="0"/>
      <w:sz w:val="28"/>
      <w:szCs w:val="24"/>
      <w:u w:val="single"/>
      <w:lang w:val="x-none"/>
    </w:rPr>
  </w:style>
  <w:style w:type="character" w:styleId="Heading8Char" w:customStyle="1">
    <w:name w:val="Heading 8 Char"/>
    <w:basedOn w:val="DefaultParagraphFont"/>
    <w:link w:val="Heading8"/>
    <w:rsid w:val="00FF13E4"/>
    <w:rPr>
      <w:rFonts w:ascii="Arial" w:cs="Times New Roman" w:eastAsia="Times New Roman" w:hAnsi="Arial"/>
      <w:b w:val="1"/>
      <w:bCs w:val="1"/>
      <w:i w:val="1"/>
      <w:iCs w:val="1"/>
      <w:color w:val="000000"/>
      <w:sz w:val="24"/>
      <w:szCs w:val="23"/>
      <w:lang w:val="x-none"/>
    </w:rPr>
  </w:style>
  <w:style w:type="character" w:styleId="Heading9Char" w:customStyle="1">
    <w:name w:val="Heading 9 Char"/>
    <w:basedOn w:val="DefaultParagraphFont"/>
    <w:link w:val="Heading9"/>
    <w:rsid w:val="00FF13E4"/>
    <w:rPr>
      <w:rFonts w:ascii="Times New Roman" w:cs="Times New Roman" w:eastAsia="Times New Roman" w:hAnsi="Times New Roman"/>
      <w:i w:val="1"/>
      <w:iCs w:val="1"/>
      <w:sz w:val="24"/>
      <w:szCs w:val="24"/>
      <w:lang w:val="x-none"/>
    </w:rPr>
  </w:style>
  <w:style w:type="numbering" w:styleId="NoList1" w:customStyle="1">
    <w:name w:val="No List1"/>
    <w:next w:val="NoList"/>
    <w:uiPriority w:val="99"/>
    <w:semiHidden w:val="1"/>
    <w:unhideWhenUsed w:val="1"/>
    <w:rsid w:val="00FF13E4"/>
  </w:style>
  <w:style w:type="paragraph" w:styleId="Header">
    <w:name w:val="header"/>
    <w:basedOn w:val="Normal"/>
    <w:link w:val="HeaderChar"/>
    <w:unhideWhenUsed w:val="1"/>
    <w:rsid w:val="00FF13E4"/>
    <w:pPr>
      <w:tabs>
        <w:tab w:val="center" w:pos="4536"/>
        <w:tab w:val="right" w:pos="9072"/>
      </w:tabs>
    </w:pPr>
    <w:rPr>
      <w:lang w:val="x-none"/>
    </w:rPr>
  </w:style>
  <w:style w:type="character" w:styleId="HeaderChar" w:customStyle="1">
    <w:name w:val="Header Char"/>
    <w:basedOn w:val="DefaultParagraphFont"/>
    <w:link w:val="Header"/>
    <w:rsid w:val="00FF13E4"/>
    <w:rPr>
      <w:rFonts w:ascii="Calibri" w:cs="Times New Roman" w:eastAsia="Calibri" w:hAnsi="Calibri"/>
      <w:lang w:val="x-none"/>
    </w:rPr>
  </w:style>
  <w:style w:type="paragraph" w:styleId="Footer">
    <w:name w:val="footer"/>
    <w:basedOn w:val="Normal"/>
    <w:link w:val="FooterChar"/>
    <w:uiPriority w:val="99"/>
    <w:unhideWhenUsed w:val="1"/>
    <w:rsid w:val="00FF13E4"/>
    <w:pPr>
      <w:tabs>
        <w:tab w:val="center" w:pos="4536"/>
        <w:tab w:val="right" w:pos="9072"/>
      </w:tabs>
    </w:pPr>
    <w:rPr>
      <w:lang w:val="x-none"/>
    </w:rPr>
  </w:style>
  <w:style w:type="character" w:styleId="FooterChar" w:customStyle="1">
    <w:name w:val="Footer Char"/>
    <w:basedOn w:val="DefaultParagraphFont"/>
    <w:link w:val="Footer"/>
    <w:uiPriority w:val="99"/>
    <w:rsid w:val="00FF13E4"/>
    <w:rPr>
      <w:rFonts w:ascii="Calibri" w:cs="Times New Roman" w:eastAsia="Calibri" w:hAnsi="Calibri"/>
      <w:lang w:val="x-none"/>
    </w:rPr>
  </w:style>
  <w:style w:type="character" w:styleId="Hyperlink">
    <w:name w:val="Hyperlink"/>
    <w:uiPriority w:val="99"/>
    <w:unhideWhenUsed w:val="1"/>
    <w:rsid w:val="00FF13E4"/>
    <w:rPr>
      <w:color w:val="0000ff"/>
      <w:u w:val="single"/>
    </w:rPr>
  </w:style>
  <w:style w:type="paragraph" w:styleId="Title">
    <w:name w:val="Title"/>
    <w:basedOn w:val="Normal"/>
    <w:link w:val="TitleChar"/>
    <w:qFormat w:val="1"/>
    <w:rsid w:val="00FF13E4"/>
    <w:pPr>
      <w:spacing w:after="0" w:line="240" w:lineRule="auto"/>
      <w:jc w:val="center"/>
    </w:pPr>
    <w:rPr>
      <w:rFonts w:ascii="Times New Roman" w:eastAsia="Times New Roman" w:hAnsi="Times New Roman"/>
      <w:b w:val="1"/>
      <w:bCs w:val="1"/>
      <w:sz w:val="24"/>
      <w:szCs w:val="24"/>
      <w:lang w:val="en-US"/>
    </w:rPr>
  </w:style>
  <w:style w:type="character" w:styleId="TitleChar" w:customStyle="1">
    <w:name w:val="Title Char"/>
    <w:basedOn w:val="DefaultParagraphFont"/>
    <w:link w:val="Title"/>
    <w:rsid w:val="00FF13E4"/>
    <w:rPr>
      <w:rFonts w:ascii="Times New Roman" w:cs="Times New Roman" w:eastAsia="Times New Roman" w:hAnsi="Times New Roman"/>
      <w:b w:val="1"/>
      <w:bCs w:val="1"/>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val="1"/>
    <w:unhideWhenUsed w:val="1"/>
    <w:rsid w:val="00FF13E4"/>
    <w:rPr>
      <w:sz w:val="20"/>
      <w:szCs w:val="20"/>
      <w:lang w:val="x-none"/>
    </w:rPr>
  </w:style>
  <w:style w:type="character" w:styleId="FootnoteTextChar" w:customStyle="1">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val="1"/>
    <w:rsid w:val="00FF13E4"/>
    <w:rPr>
      <w:rFonts w:ascii="Calibri" w:cs="Times New Roman" w:eastAsia="Calibri" w:hAnsi="Calibri"/>
      <w:sz w:val="20"/>
      <w:szCs w:val="20"/>
      <w:lang w:val="x-none"/>
    </w:rPr>
  </w:style>
  <w:style w:type="character" w:styleId="FootnoteReference">
    <w:name w:val="footnote reference"/>
    <w:aliases w:val=" BVI fnr,BVI fnr,Footnote symbol"/>
    <w:semiHidden w:val="1"/>
    <w:rsid w:val="00FF13E4"/>
    <w:rPr>
      <w:vertAlign w:val="superscript"/>
    </w:rPr>
  </w:style>
  <w:style w:type="paragraph" w:styleId="BalloonText">
    <w:name w:val="Balloon Text"/>
    <w:basedOn w:val="Normal"/>
    <w:link w:val="BalloonTextChar"/>
    <w:semiHidden w:val="1"/>
    <w:unhideWhenUsed w:val="1"/>
    <w:rsid w:val="00FF13E4"/>
    <w:pPr>
      <w:spacing w:after="0" w:line="240" w:lineRule="auto"/>
    </w:pPr>
    <w:rPr>
      <w:rFonts w:ascii="Tahoma" w:hAnsi="Tahoma"/>
      <w:sz w:val="16"/>
      <w:szCs w:val="16"/>
      <w:lang w:val="x-none"/>
    </w:rPr>
  </w:style>
  <w:style w:type="character" w:styleId="BalloonTextChar" w:customStyle="1">
    <w:name w:val="Balloon Text Char"/>
    <w:basedOn w:val="DefaultParagraphFont"/>
    <w:link w:val="BalloonText"/>
    <w:semiHidden w:val="1"/>
    <w:rsid w:val="00FF13E4"/>
    <w:rPr>
      <w:rFonts w:ascii="Tahoma" w:cs="Times New Roman" w:eastAsia="Calibri" w:hAnsi="Tahoma"/>
      <w:sz w:val="16"/>
      <w:szCs w:val="16"/>
      <w:lang w:val="x-none"/>
    </w:rPr>
  </w:style>
  <w:style w:type="numbering" w:styleId="NoList2" w:customStyle="1">
    <w:name w:val="No List2"/>
    <w:next w:val="NoList"/>
    <w:uiPriority w:val="99"/>
    <w:semiHidden w:val="1"/>
    <w:unhideWhenUsed w:val="1"/>
    <w:rsid w:val="00FF13E4"/>
  </w:style>
  <w:style w:type="paragraph" w:styleId="Text2" w:customStyle="1">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after="100" w:afterAutospacing="1" w:before="100" w:beforeAutospacing="1" w:line="240" w:lineRule="auto"/>
    </w:pPr>
    <w:rPr>
      <w:rFonts w:ascii="Times New Roman" w:eastAsia="Times New Roman" w:hAnsi="Times New Roman"/>
      <w:sz w:val="24"/>
      <w:szCs w:val="24"/>
      <w:lang w:val="en-GB"/>
    </w:rPr>
  </w:style>
  <w:style w:type="paragraph" w:styleId="TOC1">
    <w:name w:val="toc 1"/>
    <w:basedOn w:val="Normal"/>
    <w:next w:val="Normal"/>
    <w:autoRedefine w:val="1"/>
    <w:uiPriority w:val="39"/>
    <w:rsid w:val="00FF13E4"/>
    <w:pPr>
      <w:keepNext w:val="1"/>
      <w:keepLines w:val="1"/>
      <w:tabs>
        <w:tab w:val="right" w:leader="dot" w:pos="8640"/>
      </w:tabs>
      <w:spacing w:after="120" w:before="120" w:line="240" w:lineRule="auto"/>
      <w:ind w:left="482" w:right="720" w:hanging="482"/>
      <w:jc w:val="both"/>
    </w:pPr>
    <w:rPr>
      <w:rFonts w:ascii="Arial" w:eastAsia="Times New Roman" w:hAnsi="Arial"/>
      <w:caps w:val="1"/>
      <w:sz w:val="20"/>
      <w:szCs w:val="20"/>
      <w:lang w:val="en-GB"/>
    </w:rPr>
  </w:style>
  <w:style w:type="paragraph" w:styleId="TOC2">
    <w:name w:val="toc 2"/>
    <w:basedOn w:val="Normal"/>
    <w:next w:val="Normal"/>
    <w:autoRedefine w:val="1"/>
    <w:uiPriority w:val="39"/>
    <w:rsid w:val="00FF13E4"/>
    <w:pPr>
      <w:keepLines w:val="1"/>
      <w:tabs>
        <w:tab w:val="right" w:leader="dot" w:pos="8640"/>
      </w:tabs>
      <w:spacing w:after="120" w:line="240" w:lineRule="auto"/>
      <w:ind w:left="1077" w:right="720" w:hanging="595"/>
      <w:jc w:val="both"/>
    </w:pPr>
    <w:rPr>
      <w:rFonts w:ascii="Arial" w:eastAsia="Times New Roman" w:hAnsi="Arial"/>
      <w:noProof w:val="1"/>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styleId="BodyTextChar" w:customStyle="1">
    <w:name w:val="Body Text Char"/>
    <w:basedOn w:val="DefaultParagraphFont"/>
    <w:rsid w:val="00FF13E4"/>
    <w:rPr>
      <w:rFonts w:ascii="Calibri" w:cs="Times New Roman" w:eastAsia="Calibri" w:hAnsi="Calibri"/>
      <w:lang w:val="ro-RO"/>
    </w:rPr>
  </w:style>
  <w:style w:type="character" w:styleId="BodyTextChar1" w:customStyle="1">
    <w:name w:val="Body Text Char1"/>
    <w:aliases w:val="Body Text Char Char Char,block style Char,Body Char,Standard paragraph Char,b Char,TabelTekst Char"/>
    <w:link w:val="BodyText"/>
    <w:rsid w:val="00FF13E4"/>
    <w:rPr>
      <w:rFonts w:ascii="Arial" w:cs="Times New Roman" w:eastAsia="Times New Roman" w:hAnsi="Arial"/>
      <w:sz w:val="20"/>
      <w:szCs w:val="20"/>
    </w:rPr>
  </w:style>
  <w:style w:type="paragraph" w:styleId="Subtitle">
    <w:name w:val="Subtitle"/>
    <w:basedOn w:val="Normal"/>
    <w:link w:val="SubtitleChar"/>
    <w:qFormat w:val="1"/>
    <w:rsid w:val="00FF13E4"/>
    <w:pPr>
      <w:spacing w:after="0" w:line="240" w:lineRule="auto"/>
      <w:jc w:val="center"/>
    </w:pPr>
    <w:rPr>
      <w:rFonts w:ascii="Times New Roman" w:eastAsia="Times New Roman" w:hAnsi="Times New Roman"/>
      <w:sz w:val="32"/>
      <w:szCs w:val="24"/>
      <w:lang w:val="fr-FR"/>
    </w:rPr>
  </w:style>
  <w:style w:type="character" w:styleId="SubtitleChar" w:customStyle="1">
    <w:name w:val="Subtitle Char"/>
    <w:basedOn w:val="DefaultParagraphFont"/>
    <w:link w:val="Subtitle"/>
    <w:rsid w:val="00FF13E4"/>
    <w:rPr>
      <w:rFonts w:ascii="Times New Roman" w:cs="Times New Roman" w:eastAsia="Times New Roman" w:hAnsi="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eastAsia="x-none" w:val="en-GB"/>
    </w:rPr>
  </w:style>
  <w:style w:type="character" w:styleId="BodyText2Char" w:customStyle="1">
    <w:name w:val="Body Text 2 Char"/>
    <w:basedOn w:val="DefaultParagraphFont"/>
    <w:link w:val="BodyText2"/>
    <w:rsid w:val="00FF13E4"/>
    <w:rPr>
      <w:rFonts w:ascii="Times New Roman" w:cs="Times New Roman" w:eastAsia="Times New Roman" w:hAnsi="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styleId="BodyText3Char" w:customStyle="1">
    <w:name w:val="Body Text 3 Char"/>
    <w:basedOn w:val="DefaultParagraphFont"/>
    <w:link w:val="BodyText3"/>
    <w:rsid w:val="00FF13E4"/>
    <w:rPr>
      <w:rFonts w:ascii="Times New Roman" w:cs="Times New Roman" w:eastAsia="Times New Roman" w:hAnsi="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styleId="BodyTextIndent3Char" w:customStyle="1">
    <w:name w:val="Body Text Indent 3 Char"/>
    <w:basedOn w:val="DefaultParagraphFont"/>
    <w:link w:val="BodyTextIndent3"/>
    <w:rsid w:val="00FF13E4"/>
    <w:rPr>
      <w:rFonts w:ascii="Times New Roman" w:cs="Times New Roman" w:eastAsia="Times New Roman" w:hAnsi="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styleId="PlainTextChar" w:customStyle="1">
    <w:name w:val="Plain Text Char"/>
    <w:basedOn w:val="DefaultParagraphFont"/>
    <w:link w:val="PlainText"/>
    <w:rsid w:val="00FF13E4"/>
    <w:rPr>
      <w:rFonts w:ascii="Tahoma" w:cs="Times New Roman" w:eastAsia="Times New Roman" w:hAnsi="Tahoma"/>
      <w:sz w:val="20"/>
      <w:szCs w:val="20"/>
      <w:lang w:val="x-none"/>
    </w:rPr>
  </w:style>
  <w:style w:type="paragraph" w:styleId="Annexetitle" w:customStyle="1">
    <w:name w:val="Annexe_title"/>
    <w:basedOn w:val="Heading1"/>
    <w:next w:val="Normal"/>
    <w:autoRedefine w:val="1"/>
    <w:rsid w:val="00FF13E4"/>
    <w:pPr>
      <w:keepNext w:val="0"/>
      <w:pageBreakBefore w:val="1"/>
      <w:tabs>
        <w:tab w:val="left" w:pos="1701"/>
        <w:tab w:val="left" w:pos="2552"/>
      </w:tabs>
      <w:jc w:val="center"/>
      <w:outlineLvl w:val="9"/>
    </w:pPr>
    <w:rPr>
      <w:kern w:val="0"/>
      <w:sz w:val="32"/>
    </w:rPr>
  </w:style>
  <w:style w:type="paragraph" w:styleId="NormalIndent1" w:customStyle="1">
    <w:name w:val="Normal Indent 1"/>
    <w:basedOn w:val="NormalIndent"/>
    <w:autoRedefine w:val="1"/>
    <w:rsid w:val="00FF13E4"/>
    <w:pPr>
      <w:tabs>
        <w:tab w:val="left" w:pos="7880"/>
        <w:tab w:val="center" w:pos="7920"/>
      </w:tabs>
      <w:ind w:left="0"/>
      <w:jc w:val="center"/>
    </w:pPr>
    <w:rPr>
      <w:b w:val="1"/>
      <w:bCs w:val="1"/>
      <w:sz w:val="28"/>
      <w:szCs w:val="28"/>
      <w:lang w:val="ro-RO"/>
    </w:rPr>
  </w:style>
  <w:style w:type="paragraph" w:styleId="StyleJustified" w:customStyle="1">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val="1"/>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styleId="CharCharCaracterCaracterCharCaracterCaracterCharCharChar" w:customStyle="1">
    <w:name w:val="Char Char Caracter Caracter Char Caracter Caracter Char Char Char"/>
    <w:basedOn w:val="Normal"/>
    <w:rsid w:val="00FF13E4"/>
    <w:pPr>
      <w:spacing w:after="0" w:line="240" w:lineRule="auto"/>
    </w:pPr>
    <w:rPr>
      <w:rFonts w:ascii="Times New Roman" w:eastAsia="Times New Roman" w:hAnsi="Times New Roman"/>
      <w:sz w:val="24"/>
      <w:szCs w:val="24"/>
      <w:lang w:eastAsia="pl-PL" w:val="pl-PL"/>
    </w:rPr>
  </w:style>
  <w:style w:type="character" w:styleId="Normal1" w:customStyle="1">
    <w:name w:val="Normal1"/>
    <w:rsid w:val="00FF13E4"/>
  </w:style>
  <w:style w:type="paragraph" w:styleId="Char2" w:customStyle="1">
    <w:name w:val="Char2"/>
    <w:basedOn w:val="Normal"/>
    <w:rsid w:val="00FF13E4"/>
    <w:pPr>
      <w:spacing w:after="0" w:line="240" w:lineRule="auto"/>
    </w:pPr>
    <w:rPr>
      <w:rFonts w:ascii="Times New Roman" w:eastAsia="Times New Roman" w:hAnsi="Times New Roman"/>
      <w:sz w:val="24"/>
      <w:szCs w:val="24"/>
      <w:lang w:eastAsia="pl-PL" w:val="pl-PL"/>
    </w:rPr>
  </w:style>
  <w:style w:type="character" w:styleId="CommentReference">
    <w:name w:val="annotation reference"/>
    <w:semiHidden w:val="1"/>
    <w:rsid w:val="00FF13E4"/>
    <w:rPr>
      <w:sz w:val="16"/>
      <w:szCs w:val="16"/>
    </w:rPr>
  </w:style>
  <w:style w:type="paragraph" w:styleId="CommentText">
    <w:name w:val="annotation text"/>
    <w:basedOn w:val="Normal"/>
    <w:link w:val="CommentTextChar"/>
    <w:semiHidden w:val="1"/>
    <w:rsid w:val="00FF13E4"/>
    <w:pPr>
      <w:spacing w:after="0" w:line="240" w:lineRule="auto"/>
    </w:pPr>
    <w:rPr>
      <w:rFonts w:ascii="Times New Roman" w:eastAsia="Times New Roman" w:hAnsi="Times New Roman"/>
      <w:sz w:val="20"/>
      <w:szCs w:val="20"/>
      <w:lang w:val="en-GB"/>
    </w:rPr>
  </w:style>
  <w:style w:type="character" w:styleId="CommentTextChar" w:customStyle="1">
    <w:name w:val="Comment Text Char"/>
    <w:basedOn w:val="DefaultParagraphFont"/>
    <w:link w:val="CommentText"/>
    <w:semiHidden w:val="1"/>
    <w:rsid w:val="00FF13E4"/>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semiHidden w:val="1"/>
    <w:rsid w:val="00FF13E4"/>
    <w:rPr>
      <w:b w:val="1"/>
      <w:bCs w:val="1"/>
    </w:rPr>
  </w:style>
  <w:style w:type="character" w:styleId="CommentSubjectChar" w:customStyle="1">
    <w:name w:val="Comment Subject Char"/>
    <w:basedOn w:val="CommentTextChar"/>
    <w:link w:val="CommentSubject"/>
    <w:semiHidden w:val="1"/>
    <w:rsid w:val="00FF13E4"/>
    <w:rPr>
      <w:rFonts w:ascii="Times New Roman" w:cs="Times New Roman" w:eastAsia="Times New Roman" w:hAnsi="Times New Roman"/>
      <w:b w:val="1"/>
      <w:bCs w:val="1"/>
      <w:sz w:val="20"/>
      <w:szCs w:val="20"/>
    </w:rPr>
  </w:style>
  <w:style w:type="paragraph" w:styleId="CharChar" w:customStyle="1">
    <w:name w:val="Char Char"/>
    <w:basedOn w:val="Normal"/>
    <w:rsid w:val="00FF13E4"/>
    <w:pPr>
      <w:spacing w:after="0" w:line="240" w:lineRule="auto"/>
    </w:pPr>
    <w:rPr>
      <w:rFonts w:ascii="Times New Roman" w:eastAsia="Times New Roman" w:hAnsi="Times New Roman"/>
      <w:sz w:val="24"/>
      <w:szCs w:val="24"/>
      <w:lang w:eastAsia="pl-PL" w:val="pl-PL"/>
    </w:rPr>
  </w:style>
  <w:style w:type="paragraph" w:styleId="CharCharCaracterCaracterCharCharCaracterCaracterCharCharCaracterCaracterCharCharCharCharCharCaracterCaracterCharCharCaracterCaracterCharCharCaracterCaracter1" w:customStyle="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eastAsia="pl-PL" w:val="pl-PL"/>
    </w:rPr>
  </w:style>
  <w:style w:type="character" w:styleId="dzial1" w:customStyle="1">
    <w:name w:val="dzial1"/>
    <w:rsid w:val="00FF13E4"/>
    <w:rPr>
      <w:rFonts w:ascii="Verdana" w:hAnsi="Verdana" w:hint="default"/>
      <w:b w:val="1"/>
      <w:bCs w:val="1"/>
      <w:vanish w:val="0"/>
      <w:webHidden w:val="0"/>
      <w:color w:val="000000"/>
      <w:sz w:val="18"/>
      <w:szCs w:val="18"/>
      <w:specVanish w:val="0"/>
    </w:rPr>
  </w:style>
  <w:style w:type="paragraph" w:styleId="BrochureBody" w:customStyle="1">
    <w:name w:val="Brochure Body"/>
    <w:basedOn w:val="Normal"/>
    <w:rsid w:val="00FF13E4"/>
    <w:pPr>
      <w:spacing w:after="160" w:line="240" w:lineRule="auto"/>
      <w:ind w:firstLine="282"/>
      <w:jc w:val="both"/>
    </w:pPr>
    <w:rPr>
      <w:rFonts w:ascii="Arial" w:cs="Arial" w:eastAsia="Times New Roman" w:hAnsi="Arial"/>
      <w:color w:val="212120"/>
      <w:kern w:val="28"/>
      <w:sz w:val="24"/>
      <w:szCs w:val="24"/>
      <w:lang w:val="en-US"/>
    </w:rPr>
  </w:style>
  <w:style w:type="paragraph" w:styleId="abc" w:customStyle="1">
    <w:name w:val="abc"/>
    <w:basedOn w:val="Normal"/>
    <w:rsid w:val="00FF13E4"/>
    <w:pPr>
      <w:spacing w:after="60" w:before="60" w:line="240" w:lineRule="auto"/>
      <w:jc w:val="both"/>
    </w:pPr>
    <w:rPr>
      <w:rFonts w:ascii="Times New Roman" w:eastAsia="MS Mincho" w:hAnsi="Times New Roman"/>
      <w:sz w:val="24"/>
      <w:szCs w:val="24"/>
      <w:lang w:eastAsia="hu-HU" w:val="en-GB"/>
    </w:rPr>
  </w:style>
  <w:style w:type="paragraph" w:styleId="CharCharCaracterCaracterCharCaracterCaracter" w:customStyle="1">
    <w:name w:val="Char Char Caracter Caracter Char Caracter Caracter"/>
    <w:basedOn w:val="Normal"/>
    <w:rsid w:val="00FF13E4"/>
    <w:pPr>
      <w:spacing w:after="0" w:line="240" w:lineRule="auto"/>
    </w:pPr>
    <w:rPr>
      <w:rFonts w:ascii="Times New Roman" w:eastAsia="Times New Roman" w:hAnsi="Times New Roman"/>
      <w:sz w:val="24"/>
      <w:szCs w:val="24"/>
      <w:lang w:eastAsia="pl-PL" w:val="pl-PL"/>
    </w:rPr>
  </w:style>
  <w:style w:type="character" w:styleId="FollowedHyperlink">
    <w:name w:val="FollowedHyperlink"/>
    <w:rsid w:val="00FF13E4"/>
    <w:rPr>
      <w:color w:val="800080"/>
      <w:u w:val="single"/>
    </w:rPr>
  </w:style>
  <w:style w:type="paragraph" w:styleId="Char20" w:customStyle="1">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cs="Times New Roman" w:eastAsia="Times New Roman" w:hAnsi="Times New Roman"/>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otnoteTextChar1" w:customStyle="1">
    <w:name w:val="Footnote Text Char1"/>
    <w:aliases w:val="Podrozdział Char,Footnote Text Char Char Char,Footnote Text Char Char1,Fußnote Char,single space Char,footnote text Char,FOOTNOTES Char,fn Char,Footnote Char,stile 1 Char,Footnote1 Char,Footnote2 Char,Footnote3 Char,Footnote4 Char"/>
    <w:locked w:val="1"/>
    <w:rsid w:val="00FF13E4"/>
    <w:rPr>
      <w:lang w:bidi="ar-SA" w:eastAsia="en-US" w:val="ro-RO"/>
    </w:rPr>
  </w:style>
  <w:style w:type="paragraph" w:styleId="CharCharCharCharCharChar" w:customStyle="1">
    <w:name w:val="Char Char Char Char Char Char"/>
    <w:basedOn w:val="Normal"/>
    <w:rsid w:val="00FF13E4"/>
    <w:pPr>
      <w:spacing w:after="160" w:line="240" w:lineRule="exact"/>
    </w:pPr>
    <w:rPr>
      <w:rFonts w:ascii="Tahoma" w:eastAsia="Times New Roman" w:hAnsi="Tahoma"/>
      <w:sz w:val="20"/>
      <w:szCs w:val="20"/>
      <w:lang w:val="en-US"/>
    </w:rPr>
  </w:style>
  <w:style w:type="paragraph" w:styleId="Char2CharCharCaracterCaracterCharCharCaracterCaracterCharChar1CaracterCaracter" w:customStyle="1">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eastAsia="pl-PL" w:val="pl-PL"/>
    </w:rPr>
  </w:style>
  <w:style w:type="paragraph" w:styleId="Text1" w:customStyle="1">
    <w:name w:val="Text 1"/>
    <w:basedOn w:val="Normal"/>
    <w:link w:val="Text1Char"/>
    <w:rsid w:val="00FF13E4"/>
    <w:pPr>
      <w:spacing w:after="240" w:line="240" w:lineRule="auto"/>
      <w:ind w:left="482"/>
      <w:jc w:val="both"/>
    </w:pPr>
    <w:rPr>
      <w:rFonts w:ascii="Arial" w:eastAsia="Times New Roman" w:hAnsi="Arial"/>
      <w:sz w:val="20"/>
      <w:szCs w:val="20"/>
      <w:lang w:eastAsia="en-GB" w:val="en-GB"/>
    </w:rPr>
  </w:style>
  <w:style w:type="paragraph" w:styleId="Default" w:customStyle="1">
    <w:name w:val="Default"/>
    <w:rsid w:val="00FF13E4"/>
    <w:pPr>
      <w:autoSpaceDE w:val="0"/>
      <w:autoSpaceDN w:val="0"/>
      <w:adjustRightInd w:val="0"/>
      <w:spacing w:after="0" w:line="240" w:lineRule="auto"/>
    </w:pPr>
    <w:rPr>
      <w:rFonts w:ascii="Times New Roman" w:cs="Times New Roman" w:eastAsia="Times New Roman" w:hAnsi="Times New Roman"/>
      <w:color w:val="000000"/>
      <w:sz w:val="24"/>
      <w:szCs w:val="24"/>
      <w:lang w:val="en-US"/>
    </w:rPr>
  </w:style>
  <w:style w:type="character" w:styleId="noticetext" w:customStyle="1">
    <w:name w:val="noticetext"/>
    <w:rsid w:val="00FF13E4"/>
  </w:style>
  <w:style w:type="character" w:styleId="Strong">
    <w:name w:val="Strong"/>
    <w:uiPriority w:val="22"/>
    <w:qFormat w:val="1"/>
    <w:rsid w:val="00FF13E4"/>
    <w:rPr>
      <w:b w:val="1"/>
      <w:bCs w:val="1"/>
    </w:rPr>
  </w:style>
  <w:style w:type="character" w:styleId="Text1Char" w:customStyle="1">
    <w:name w:val="Text 1 Char"/>
    <w:link w:val="Text1"/>
    <w:rsid w:val="00FF13E4"/>
    <w:rPr>
      <w:rFonts w:ascii="Arial" w:cs="Times New Roman" w:eastAsia="Times New Roman" w:hAnsi="Arial"/>
      <w:sz w:val="20"/>
      <w:szCs w:val="20"/>
      <w:lang w:eastAsia="en-GB"/>
    </w:rPr>
  </w:style>
  <w:style w:type="paragraph" w:styleId="TableText" w:customStyle="1">
    <w:name w:val="Table Text"/>
    <w:basedOn w:val="Normal"/>
    <w:rsid w:val="00FF13E4"/>
    <w:pPr>
      <w:tabs>
        <w:tab w:val="decimal" w:pos="0"/>
      </w:tabs>
      <w:spacing w:after="0" w:line="240" w:lineRule="auto"/>
    </w:pPr>
    <w:rPr>
      <w:rFonts w:ascii="Times New Roman" w:eastAsia="Times New Roman" w:hAnsi="Times New Roman"/>
      <w:sz w:val="24"/>
      <w:szCs w:val="20"/>
      <w:lang w:eastAsia="ro-RO" w:val="en-US"/>
    </w:rPr>
  </w:style>
  <w:style w:type="paragraph" w:styleId="normaltableau" w:customStyle="1">
    <w:name w:val="normal_tableau"/>
    <w:basedOn w:val="Normal"/>
    <w:rsid w:val="00FF13E4"/>
    <w:pPr>
      <w:spacing w:after="120" w:before="120" w:line="240" w:lineRule="auto"/>
      <w:jc w:val="both"/>
    </w:pPr>
    <w:rPr>
      <w:rFonts w:ascii="Optima" w:eastAsia="Times New Roman" w:hAnsi="Optima"/>
      <w:szCs w:val="20"/>
    </w:rPr>
  </w:style>
  <w:style w:type="paragraph" w:styleId="DefaultText" w:customStyle="1">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bulletX" w:customStyle="1">
    <w:name w:val="bulletX"/>
    <w:basedOn w:val="Normal"/>
    <w:rsid w:val="00FF13E4"/>
    <w:pPr>
      <w:numPr>
        <w:numId w:val="9"/>
      </w:numPr>
      <w:autoSpaceDE w:val="0"/>
      <w:autoSpaceDN w:val="0"/>
      <w:adjustRightInd w:val="0"/>
      <w:spacing w:after="0" w:line="240" w:lineRule="auto"/>
      <w:jc w:val="both"/>
    </w:pPr>
    <w:rPr>
      <w:rFonts w:ascii="Arial,Bold" w:cs="Arial" w:eastAsia="Times New Roman" w:hAnsi="Arial,Bold"/>
      <w:szCs w:val="24"/>
    </w:rPr>
  </w:style>
  <w:style w:type="paragraph" w:styleId="BodyTextIndent">
    <w:name w:val="Body Text Indent"/>
    <w:basedOn w:val="Normal"/>
    <w:link w:val="BodyTextIndentChar"/>
    <w:uiPriority w:val="99"/>
    <w:semiHidden w:val="1"/>
    <w:unhideWhenUsed w:val="1"/>
    <w:rsid w:val="00FF13E4"/>
    <w:pPr>
      <w:spacing w:after="120"/>
      <w:ind w:left="283"/>
    </w:pPr>
    <w:rPr>
      <w:lang w:val="x-none"/>
    </w:rPr>
  </w:style>
  <w:style w:type="character" w:styleId="BodyTextIndentChar" w:customStyle="1">
    <w:name w:val="Body Text Indent Char"/>
    <w:basedOn w:val="DefaultParagraphFont"/>
    <w:link w:val="BodyTextIndent"/>
    <w:uiPriority w:val="99"/>
    <w:semiHidden w:val="1"/>
    <w:rsid w:val="00FF13E4"/>
    <w:rPr>
      <w:rFonts w:ascii="Calibri" w:cs="Times New Roman" w:eastAsia="Calibri" w:hAnsi="Calibri"/>
      <w:lang w:val="x-none"/>
    </w:rPr>
  </w:style>
  <w:style w:type="paragraph" w:styleId="rvps1" w:customStyle="1">
    <w:name w:val="rvps1"/>
    <w:basedOn w:val="Normal"/>
    <w:rsid w:val="00FF13E4"/>
    <w:pPr>
      <w:spacing w:after="100" w:afterAutospacing="1" w:before="100" w:beforeAutospacing="1" w:line="240" w:lineRule="auto"/>
    </w:pPr>
    <w:rPr>
      <w:rFonts w:ascii="Times New Roman" w:eastAsia="Times New Roman" w:hAnsi="Times New Roman"/>
      <w:sz w:val="24"/>
      <w:szCs w:val="24"/>
      <w:lang w:val="en-US"/>
    </w:rPr>
  </w:style>
  <w:style w:type="character" w:styleId="rvts11" w:customStyle="1">
    <w:name w:val="rvts11"/>
    <w:basedOn w:val="DefaultParagraphFont"/>
    <w:rsid w:val="00FF13E4"/>
  </w:style>
  <w:style w:type="paragraph" w:styleId="defaulttext0" w:customStyle="1">
    <w:name w:val="defaulttext"/>
    <w:basedOn w:val="Normal"/>
    <w:rsid w:val="00FF13E4"/>
    <w:pPr>
      <w:spacing w:after="100" w:afterAutospacing="1" w:before="100" w:beforeAutospacing="1" w:line="240" w:lineRule="auto"/>
    </w:pPr>
    <w:rPr>
      <w:rFonts w:ascii="Times New Roman" w:eastAsia="Times New Roman" w:hAnsi="Times New Roman"/>
      <w:sz w:val="24"/>
      <w:szCs w:val="24"/>
      <w:lang w:val="en-US"/>
    </w:rPr>
  </w:style>
  <w:style w:type="character" w:styleId="Emphasis">
    <w:name w:val="Emphasis"/>
    <w:qFormat w:val="1"/>
    <w:rsid w:val="00FF13E4"/>
    <w:rPr>
      <w:i w:val="1"/>
      <w:iCs w:val="1"/>
    </w:rPr>
  </w:style>
  <w:style w:type="paragraph" w:styleId="DefaultText2" w:customStyle="1">
    <w:name w:val="Default Text:2"/>
    <w:basedOn w:val="Normal"/>
    <w:uiPriority w:val="99"/>
    <w:rsid w:val="00FF13E4"/>
    <w:pPr>
      <w:spacing w:after="0" w:line="240" w:lineRule="auto"/>
    </w:pPr>
    <w:rPr>
      <w:rFonts w:ascii="Times New Roman" w:eastAsia="Times New Roman" w:hAnsi="Times New Roman"/>
      <w:noProof w:val="1"/>
      <w:sz w:val="24"/>
      <w:szCs w:val="20"/>
      <w:lang w:val="en-US"/>
    </w:rPr>
  </w:style>
  <w:style w:type="paragraph" w:styleId="DefaultText1" w:customStyle="1">
    <w:name w:val="Default Text:1"/>
    <w:basedOn w:val="Normal"/>
    <w:rsid w:val="00FF13E4"/>
    <w:pPr>
      <w:spacing w:after="0" w:line="240" w:lineRule="auto"/>
    </w:pPr>
    <w:rPr>
      <w:rFonts w:ascii="Times New Roman" w:eastAsia="Times New Roman" w:hAnsi="Times New Roman"/>
      <w:noProof w:val="1"/>
      <w:sz w:val="24"/>
      <w:szCs w:val="20"/>
      <w:lang w:val="en-US"/>
    </w:rPr>
  </w:style>
  <w:style w:type="paragraph" w:styleId="List">
    <w:name w:val="List"/>
    <w:basedOn w:val="Normal"/>
    <w:semiHidden w:val="1"/>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val="1"/>
    <w:rsid w:val="00FF13E4"/>
    <w:pPr>
      <w:spacing w:after="120" w:line="480" w:lineRule="auto"/>
      <w:ind w:left="360"/>
    </w:pPr>
    <w:rPr>
      <w:rFonts w:ascii="Times New Roman" w:eastAsia="Times New Roman" w:hAnsi="Times New Roman"/>
      <w:sz w:val="24"/>
      <w:szCs w:val="24"/>
      <w:lang w:val="x-none"/>
    </w:rPr>
  </w:style>
  <w:style w:type="character" w:styleId="BodyTextIndent2Char" w:customStyle="1">
    <w:name w:val="Body Text Indent 2 Char"/>
    <w:basedOn w:val="DefaultParagraphFont"/>
    <w:link w:val="BodyTextIndent2"/>
    <w:semiHidden w:val="1"/>
    <w:rsid w:val="00FF13E4"/>
    <w:rPr>
      <w:rFonts w:ascii="Times New Roman" w:cs="Times New Roman" w:eastAsia="Times New Roman" w:hAnsi="Times New Roman"/>
      <w:sz w:val="24"/>
      <w:szCs w:val="24"/>
      <w:lang w:val="x-none"/>
    </w:rPr>
  </w:style>
  <w:style w:type="paragraph" w:styleId="font5" w:customStyle="1">
    <w:name w:val="font5"/>
    <w:basedOn w:val="Normal"/>
    <w:rsid w:val="00FF13E4"/>
    <w:pPr>
      <w:spacing w:after="100" w:afterAutospacing="1" w:before="100" w:beforeAutospacing="1" w:line="240" w:lineRule="auto"/>
    </w:pPr>
    <w:rPr>
      <w:rFonts w:ascii="Times New Roman" w:eastAsia="Times New Roman" w:hAnsi="Times New Roman"/>
      <w:b w:val="1"/>
      <w:bCs w:val="1"/>
      <w:sz w:val="24"/>
      <w:szCs w:val="24"/>
      <w:lang w:eastAsia="ro-RO"/>
    </w:rPr>
  </w:style>
  <w:style w:type="paragraph" w:styleId="Spec2" w:customStyle="1">
    <w:name w:val="Spec2"/>
    <w:basedOn w:val="Normal"/>
    <w:rsid w:val="00FF13E4"/>
    <w:pPr>
      <w:numPr>
        <w:numId w:val="13"/>
      </w:numPr>
      <w:tabs>
        <w:tab w:val="left" w:pos="602"/>
      </w:tabs>
      <w:spacing w:after="60" w:before="60" w:line="240" w:lineRule="auto"/>
      <w:jc w:val="both"/>
    </w:pPr>
    <w:rPr>
      <w:rFonts w:ascii="Arial" w:cs="Arial" w:eastAsia="MS Mincho" w:hAnsi="Arial"/>
      <w:lang w:val="en-US"/>
    </w:rPr>
  </w:style>
  <w:style w:type="paragraph" w:styleId="xl27" w:customStyle="1">
    <w:name w:val="xl27"/>
    <w:basedOn w:val="Normal"/>
    <w:rsid w:val="00FF13E4"/>
    <w:pPr>
      <w:spacing w:after="100" w:afterAutospacing="1" w:before="100" w:beforeAutospacing="1" w:line="240" w:lineRule="auto"/>
      <w:jc w:val="center"/>
    </w:pPr>
    <w:rPr>
      <w:rFonts w:ascii="Times New Roman" w:eastAsia="Times New Roman" w:hAnsi="Times New Roman"/>
      <w:sz w:val="24"/>
      <w:szCs w:val="24"/>
      <w:lang w:eastAsia="ro-RO"/>
    </w:rPr>
  </w:style>
  <w:style w:type="paragraph" w:styleId="Lista2" w:customStyle="1">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eastAsia="hu-HU" w:val="en-GB"/>
    </w:rPr>
  </w:style>
  <w:style w:type="paragraph" w:styleId="xl41" w:customStyle="1">
    <w:name w:val="xl41"/>
    <w:basedOn w:val="Normal"/>
    <w:rsid w:val="00FF13E4"/>
    <w:pPr>
      <w:pBdr>
        <w:left w:color="auto" w:space="0" w:sz="4" w:val="single"/>
      </w:pBdr>
      <w:spacing w:after="100" w:afterAutospacing="1" w:before="100" w:beforeAutospacing="1" w:line="240" w:lineRule="auto"/>
    </w:pPr>
    <w:rPr>
      <w:rFonts w:ascii="Arial Unicode MS" w:eastAsia="Arial Unicode MS" w:hAnsi="Arial Unicode MS"/>
      <w:b w:val="1"/>
      <w:bCs w:val="1"/>
      <w:sz w:val="24"/>
      <w:szCs w:val="24"/>
    </w:rPr>
  </w:style>
  <w:style w:type="paragraph" w:styleId="inna" w:customStyle="1">
    <w:name w:val="inna"/>
    <w:basedOn w:val="Normal"/>
    <w:rsid w:val="00FF13E4"/>
    <w:pPr>
      <w:spacing w:after="60" w:before="60" w:line="240" w:lineRule="auto"/>
      <w:jc w:val="both"/>
    </w:pPr>
    <w:rPr>
      <w:rFonts w:ascii="Comic Sans MS" w:eastAsia="Times New Roman" w:hAnsi="Comic Sans MS"/>
      <w:sz w:val="24"/>
      <w:szCs w:val="20"/>
    </w:rPr>
  </w:style>
  <w:style w:type="character" w:styleId="rvts6" w:customStyle="1">
    <w:name w:val="rvts6"/>
    <w:basedOn w:val="DefaultParagraphFont"/>
    <w:rsid w:val="00FF13E4"/>
  </w:style>
  <w:style w:type="paragraph" w:styleId="ListBullet">
    <w:name w:val="List Bullet"/>
    <w:basedOn w:val="Normal"/>
    <w:semiHidden w:val="1"/>
    <w:rsid w:val="00FF13E4"/>
    <w:pPr>
      <w:numPr>
        <w:numId w:val="7"/>
      </w:numPr>
      <w:spacing w:after="240" w:line="360" w:lineRule="auto"/>
      <w:jc w:val="both"/>
    </w:pPr>
    <w:rPr>
      <w:rFonts w:ascii="Arial" w:cs="Arial" w:eastAsia="Times New Roman" w:hAnsi="Arial"/>
      <w:szCs w:val="20"/>
      <w:lang w:eastAsia="el-GR" w:val="it-IT"/>
    </w:rPr>
  </w:style>
  <w:style w:type="character" w:styleId="descriere1" w:customStyle="1">
    <w:name w:val="descriere1"/>
    <w:rsid w:val="00FF13E4"/>
    <w:rPr>
      <w:rFonts w:ascii="Tahoma" w:cs="Tahoma" w:hAnsi="Tahoma" w:hint="default"/>
      <w:b w:val="0"/>
      <w:bCs w:val="0"/>
      <w:strike w:val="0"/>
      <w:dstrike w:val="0"/>
      <w:color w:val="828282"/>
      <w:sz w:val="17"/>
      <w:szCs w:val="17"/>
      <w:u w:val="none"/>
      <w:effect w:val="none"/>
    </w:rPr>
  </w:style>
  <w:style w:type="paragraph" w:styleId="Caption">
    <w:name w:val="caption"/>
    <w:basedOn w:val="Normal"/>
    <w:next w:val="Normal"/>
    <w:qFormat w:val="1"/>
    <w:rsid w:val="00FF13E4"/>
    <w:pPr>
      <w:spacing w:after="0" w:line="240" w:lineRule="auto"/>
      <w:jc w:val="right"/>
    </w:pPr>
    <w:rPr>
      <w:rFonts w:ascii="Trebuchet MS" w:cs="Arial" w:eastAsia="Times New Roman" w:hAnsi="Trebuchet MS"/>
      <w:b w:val="1"/>
      <w:bCs w:val="1"/>
      <w:sz w:val="20"/>
      <w:szCs w:val="24"/>
      <w:lang w:eastAsia="ro-RO"/>
    </w:rPr>
  </w:style>
  <w:style w:type="character" w:styleId="style31" w:customStyle="1">
    <w:name w:val="style31"/>
    <w:rsid w:val="00FF13E4"/>
    <w:rPr>
      <w:sz w:val="24"/>
      <w:szCs w:val="24"/>
    </w:rPr>
  </w:style>
  <w:style w:type="character" w:styleId="normal10" w:customStyle="1">
    <w:name w:val="normal1"/>
    <w:rsid w:val="00FF13E4"/>
    <w:rPr>
      <w:rFonts w:ascii="Verdana" w:hAnsi="Verdana" w:hint="default"/>
      <w:sz w:val="19"/>
      <w:szCs w:val="19"/>
    </w:rPr>
  </w:style>
  <w:style w:type="paragraph" w:styleId="style3" w:customStyle="1">
    <w:name w:val="style3"/>
    <w:basedOn w:val="Normal"/>
    <w:rsid w:val="00FF13E4"/>
    <w:pPr>
      <w:spacing w:after="100" w:afterAutospacing="1" w:before="100" w:beforeAutospacing="1" w:line="240" w:lineRule="auto"/>
    </w:pPr>
    <w:rPr>
      <w:rFonts w:ascii="Times New Roman" w:eastAsia="Times New Roman" w:hAnsi="Times New Roman"/>
      <w:sz w:val="24"/>
      <w:szCs w:val="24"/>
      <w:lang w:val="en-US"/>
    </w:rPr>
  </w:style>
  <w:style w:type="character" w:styleId="rvts8" w:customStyle="1">
    <w:name w:val="rvts8"/>
    <w:basedOn w:val="DefaultParagraphFont"/>
    <w:rsid w:val="00FF13E4"/>
  </w:style>
  <w:style w:type="character" w:styleId="grame" w:customStyle="1">
    <w:name w:val="grame"/>
    <w:basedOn w:val="DefaultParagraphFont"/>
    <w:rsid w:val="00FF13E4"/>
  </w:style>
  <w:style w:type="paragraph" w:styleId="Standaard1" w:customStyle="1">
    <w:name w:val="Standaard1"/>
    <w:rsid w:val="00FF13E4"/>
    <w:pPr>
      <w:widowControl w:val="0"/>
      <w:spacing w:after="0" w:line="240" w:lineRule="auto"/>
    </w:pPr>
    <w:rPr>
      <w:rFonts w:ascii="Times New Roman" w:cs="Times New Roman" w:eastAsia="Times New Roman" w:hAnsi="Times New Roman"/>
      <w:kern w:val="28"/>
      <w:sz w:val="20"/>
      <w:szCs w:val="20"/>
      <w:lang w:eastAsia="ro-RO" w:val="nl-NL"/>
    </w:rPr>
  </w:style>
  <w:style w:type="paragraph" w:styleId="Blockquote" w:customStyle="1">
    <w:name w:val="Blockquote"/>
    <w:basedOn w:val="Normal"/>
    <w:rsid w:val="00FF13E4"/>
    <w:pPr>
      <w:widowControl w:val="0"/>
      <w:spacing w:after="100" w:before="100" w:line="240" w:lineRule="auto"/>
      <w:ind w:left="360" w:right="360"/>
    </w:pPr>
    <w:rPr>
      <w:rFonts w:ascii="Times New Roman" w:eastAsia="Times New Roman" w:hAnsi="Times New Roman"/>
      <w:snapToGrid w:val="0"/>
      <w:sz w:val="24"/>
      <w:szCs w:val="20"/>
      <w:lang w:val="en-US"/>
    </w:rPr>
  </w:style>
  <w:style w:type="paragraph" w:styleId="maintext-bullet" w:customStyle="1">
    <w:name w:val="maintext-bullet"/>
    <w:basedOn w:val="Normal"/>
    <w:rsid w:val="00FF13E4"/>
    <w:pPr>
      <w:numPr>
        <w:numId w:val="8"/>
      </w:numPr>
      <w:spacing w:after="0" w:line="240" w:lineRule="auto"/>
      <w:jc w:val="both"/>
    </w:pPr>
    <w:rPr>
      <w:rFonts w:ascii="Arial" w:eastAsia="Times New Roman" w:hAnsi="Arial"/>
      <w:szCs w:val="24"/>
    </w:rPr>
  </w:style>
  <w:style w:type="paragraph" w:styleId="maintext" w:customStyle="1">
    <w:name w:val="maintext"/>
    <w:basedOn w:val="Normal"/>
    <w:rsid w:val="00FF13E4"/>
    <w:pPr>
      <w:spacing w:after="120" w:before="120" w:line="240" w:lineRule="auto"/>
      <w:jc w:val="both"/>
    </w:pPr>
    <w:rPr>
      <w:rFonts w:ascii="Arial" w:cs="Arial" w:eastAsia="Times New Roman" w:hAnsi="Arial"/>
      <w:szCs w:val="28"/>
    </w:rPr>
  </w:style>
  <w:style w:type="paragraph" w:styleId="frame" w:customStyle="1">
    <w:name w:val="frame"/>
    <w:basedOn w:val="maintext"/>
    <w:rsid w:val="00FF13E4"/>
    <w:pPr>
      <w:pBdr>
        <w:top w:color="auto" w:space="1" w:sz="4" w:val="dotted"/>
        <w:left w:color="auto" w:space="4" w:sz="4" w:val="dotted"/>
        <w:bottom w:color="auto" w:space="1" w:sz="4" w:val="dotted"/>
        <w:right w:color="auto" w:space="4" w:sz="4" w:val="dotted"/>
      </w:pBdr>
    </w:pPr>
  </w:style>
  <w:style w:type="paragraph" w:styleId="NoteHead" w:customStyle="1">
    <w:name w:val="NoteHead"/>
    <w:basedOn w:val="Normal"/>
    <w:next w:val="Subject"/>
    <w:rsid w:val="00FF13E4"/>
    <w:pPr>
      <w:spacing w:after="720" w:before="720" w:line="240" w:lineRule="auto"/>
      <w:jc w:val="center"/>
    </w:pPr>
    <w:rPr>
      <w:rFonts w:ascii="Arial" w:eastAsia="Times New Roman" w:hAnsi="Arial"/>
      <w:b w:val="1"/>
      <w:smallCaps w:val="1"/>
      <w:sz w:val="20"/>
      <w:szCs w:val="20"/>
      <w:lang w:eastAsia="en-GB" w:val="en-GB"/>
    </w:rPr>
  </w:style>
  <w:style w:type="paragraph" w:styleId="Subject" w:customStyle="1">
    <w:name w:val="Subject"/>
    <w:basedOn w:val="Normal"/>
    <w:next w:val="Normal"/>
    <w:rsid w:val="00FF13E4"/>
    <w:pPr>
      <w:spacing w:after="480" w:line="240" w:lineRule="auto"/>
      <w:ind w:left="1191" w:hanging="1191"/>
    </w:pPr>
    <w:rPr>
      <w:rFonts w:ascii="Arial" w:eastAsia="Times New Roman" w:hAnsi="Arial"/>
      <w:b w:val="1"/>
      <w:sz w:val="20"/>
      <w:szCs w:val="20"/>
      <w:lang w:eastAsia="en-GB" w:val="en-GB"/>
    </w:rPr>
  </w:style>
  <w:style w:type="paragraph" w:styleId="NumPar3" w:customStyle="1">
    <w:name w:val="NumPar 3"/>
    <w:basedOn w:val="Heading3"/>
    <w:next w:val="Text3"/>
    <w:rsid w:val="00FF13E4"/>
    <w:pPr>
      <w:keepNext w:val="0"/>
      <w:spacing w:after="120" w:before="120"/>
      <w:outlineLvl w:val="9"/>
    </w:pPr>
    <w:rPr>
      <w:b w:val="0"/>
      <w:sz w:val="22"/>
      <w:szCs w:val="22"/>
      <w:u w:val="none"/>
      <w:lang w:eastAsia="en-GB" w:val="en-GB"/>
    </w:rPr>
  </w:style>
  <w:style w:type="paragraph" w:styleId="Text3" w:customStyle="1">
    <w:name w:val="Text 3"/>
    <w:basedOn w:val="Normal"/>
    <w:rsid w:val="00FF13E4"/>
    <w:pPr>
      <w:tabs>
        <w:tab w:val="left" w:pos="2302"/>
      </w:tabs>
      <w:spacing w:after="240" w:line="240" w:lineRule="auto"/>
      <w:ind w:left="1202"/>
      <w:jc w:val="both"/>
    </w:pPr>
    <w:rPr>
      <w:rFonts w:ascii="Arial" w:eastAsia="Times New Roman" w:hAnsi="Arial"/>
      <w:sz w:val="20"/>
      <w:szCs w:val="20"/>
      <w:lang w:eastAsia="en-GB" w:val="en-GB"/>
    </w:rPr>
  </w:style>
  <w:style w:type="paragraph" w:styleId="Headingform" w:customStyle="1">
    <w:name w:val="Heading form"/>
    <w:basedOn w:val="Heading2"/>
    <w:autoRedefine w:val="1"/>
    <w:rsid w:val="00FF13E4"/>
    <w:pPr>
      <w:keepNext w:val="0"/>
      <w:jc w:val="center"/>
    </w:pPr>
    <w:rPr>
      <w:bCs w:val="1"/>
      <w:iCs w:val="0"/>
      <w:szCs w:val="24"/>
      <w:lang w:val="ro-RO"/>
    </w:rPr>
  </w:style>
  <w:style w:type="paragraph" w:styleId="BulletInTable" w:customStyle="1">
    <w:name w:val="BulletInTable"/>
    <w:basedOn w:val="Normal"/>
    <w:autoRedefine w:val="1"/>
    <w:rsid w:val="00FF13E4"/>
    <w:pPr>
      <w:keepNext w:val="1"/>
      <w:tabs>
        <w:tab w:val="num" w:pos="306"/>
        <w:tab w:val="right" w:pos="8306"/>
      </w:tabs>
      <w:autoSpaceDE w:val="0"/>
      <w:autoSpaceDN w:val="0"/>
      <w:adjustRightInd w:val="0"/>
      <w:spacing w:after="20" w:before="60" w:line="240" w:lineRule="auto"/>
      <w:ind w:left="301" w:hanging="301"/>
    </w:pPr>
    <w:rPr>
      <w:rFonts w:ascii="Arial" w:eastAsia="Times New Roman" w:hAnsi="Arial"/>
      <w:sz w:val="20"/>
      <w:szCs w:val="20"/>
    </w:rPr>
  </w:style>
  <w:style w:type="paragraph" w:styleId="ListNumber2">
    <w:name w:val="List Number 2"/>
    <w:basedOn w:val="Normal"/>
    <w:semiHidden w:val="1"/>
    <w:rsid w:val="00FF13E4"/>
    <w:pPr>
      <w:numPr>
        <w:numId w:val="4"/>
      </w:numPr>
      <w:spacing w:after="240" w:line="240" w:lineRule="auto"/>
      <w:jc w:val="both"/>
    </w:pPr>
    <w:rPr>
      <w:rFonts w:ascii="Times New Roman" w:eastAsia="Times New Roman" w:hAnsi="Times New Roman"/>
      <w:sz w:val="24"/>
      <w:szCs w:val="20"/>
      <w:lang w:val="en-GB"/>
    </w:rPr>
  </w:style>
  <w:style w:type="paragraph" w:styleId="Style1" w:customStyle="1">
    <w:name w:val="Style1"/>
    <w:basedOn w:val="Normal"/>
    <w:next w:val="Title"/>
    <w:rsid w:val="00FF13E4"/>
    <w:pPr>
      <w:keepNext w:val="1"/>
      <w:numPr>
        <w:numId w:val="10"/>
      </w:numPr>
      <w:spacing w:after="240" w:before="240" w:line="240" w:lineRule="auto"/>
      <w:outlineLvl w:val="0"/>
    </w:pPr>
    <w:rPr>
      <w:rFonts w:ascii="Arial" w:cs="Arial" w:eastAsia="Times New Roman" w:hAnsi="Arial"/>
      <w:b w:val="1"/>
      <w:bCs w:val="1"/>
      <w:lang w:eastAsia="en-GB" w:val="en-GB"/>
    </w:rPr>
  </w:style>
  <w:style w:type="paragraph" w:styleId="Para1" w:customStyle="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styleId="Para2" w:customStyle="1">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styleId="Para3" w:customStyle="1">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styleId="Para4" w:customStyle="1">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styleId="Para5" w:customStyle="1">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val="1"/>
    <w:rsid w:val="00FF13E4"/>
    <w:pPr>
      <w:numPr>
        <w:numId w:val="1"/>
      </w:numPr>
      <w:spacing w:after="240" w:line="240" w:lineRule="auto"/>
      <w:ind w:left="566" w:hanging="283"/>
      <w:jc w:val="both"/>
    </w:pPr>
    <w:rPr>
      <w:rFonts w:ascii="Arial" w:eastAsia="Times New Roman" w:hAnsi="Arial"/>
      <w:sz w:val="20"/>
      <w:szCs w:val="20"/>
      <w:lang w:eastAsia="en-GB" w:val="en-GB"/>
    </w:rPr>
  </w:style>
  <w:style w:type="paragraph" w:styleId="List3">
    <w:name w:val="List 3"/>
    <w:basedOn w:val="Normal"/>
    <w:semiHidden w:val="1"/>
    <w:rsid w:val="00FF13E4"/>
    <w:pPr>
      <w:numPr>
        <w:numId w:val="2"/>
      </w:numPr>
      <w:spacing w:after="240" w:line="240" w:lineRule="auto"/>
      <w:ind w:left="849" w:hanging="283"/>
      <w:jc w:val="both"/>
    </w:pPr>
    <w:rPr>
      <w:rFonts w:ascii="Arial" w:eastAsia="Times New Roman" w:hAnsi="Arial"/>
      <w:sz w:val="20"/>
      <w:szCs w:val="20"/>
      <w:lang w:eastAsia="en-GB" w:val="en-GB"/>
    </w:rPr>
  </w:style>
  <w:style w:type="paragraph" w:styleId="ListBullet5">
    <w:name w:val="List Bullet 5"/>
    <w:basedOn w:val="Normal"/>
    <w:autoRedefine w:val="1"/>
    <w:semiHidden w:val="1"/>
    <w:rsid w:val="00FF13E4"/>
    <w:pPr>
      <w:numPr>
        <w:numId w:val="3"/>
      </w:numPr>
      <w:tabs>
        <w:tab w:val="clear" w:pos="360"/>
        <w:tab w:val="num" w:pos="1492"/>
      </w:tabs>
      <w:spacing w:after="240" w:line="240" w:lineRule="auto"/>
      <w:ind w:left="1492"/>
      <w:jc w:val="both"/>
    </w:pPr>
    <w:rPr>
      <w:rFonts w:ascii="Arial" w:eastAsia="Times New Roman" w:hAnsi="Arial"/>
      <w:sz w:val="20"/>
      <w:szCs w:val="20"/>
      <w:lang w:eastAsia="en-GB" w:val="en-GB"/>
    </w:rPr>
  </w:style>
  <w:style w:type="paragraph" w:styleId="ListContinue2">
    <w:name w:val="List Continue 2"/>
    <w:basedOn w:val="Normal"/>
    <w:semiHidden w:val="1"/>
    <w:rsid w:val="00FF13E4"/>
    <w:pPr>
      <w:numPr>
        <w:numId w:val="5"/>
      </w:numPr>
      <w:spacing w:after="120" w:line="240" w:lineRule="auto"/>
      <w:ind w:left="566" w:firstLine="0"/>
      <w:jc w:val="both"/>
    </w:pPr>
    <w:rPr>
      <w:rFonts w:ascii="Arial" w:eastAsia="Times New Roman" w:hAnsi="Arial"/>
      <w:sz w:val="20"/>
      <w:szCs w:val="20"/>
      <w:lang w:eastAsia="en-GB" w:val="en-GB"/>
    </w:rPr>
  </w:style>
  <w:style w:type="paragraph" w:styleId="ListContinue3">
    <w:name w:val="List Continue 3"/>
    <w:basedOn w:val="Normal"/>
    <w:semiHidden w:val="1"/>
    <w:rsid w:val="00FF13E4"/>
    <w:pPr>
      <w:numPr>
        <w:numId w:val="6"/>
      </w:numPr>
      <w:spacing w:after="120" w:line="240" w:lineRule="auto"/>
      <w:ind w:left="849" w:firstLine="0"/>
      <w:jc w:val="both"/>
    </w:pPr>
    <w:rPr>
      <w:rFonts w:ascii="Arial" w:eastAsia="Times New Roman" w:hAnsi="Arial"/>
      <w:sz w:val="20"/>
      <w:szCs w:val="20"/>
      <w:lang w:eastAsia="en-GB" w:val="en-GB"/>
    </w:rPr>
  </w:style>
  <w:style w:type="paragraph" w:styleId="NormalAfter0pt" w:customStyle="1">
    <w:name w:val="Normal + After:  0 pt"/>
    <w:basedOn w:val="Heading2"/>
    <w:rsid w:val="00FF13E4"/>
    <w:pPr>
      <w:numPr>
        <w:numId w:val="12"/>
      </w:numPr>
    </w:pPr>
    <w:rPr>
      <w:rFonts w:ascii="Arial" w:cs="Arial" w:hAnsi="Arial"/>
      <w:b w:val="0"/>
      <w:bCs w:val="1"/>
      <w:iCs w:val="0"/>
      <w:sz w:val="20"/>
      <w:szCs w:val="20"/>
      <w:lang w:eastAsia="en-GB" w:val="en-US"/>
    </w:rPr>
  </w:style>
  <w:style w:type="paragraph" w:styleId="SectionTitle" w:customStyle="1">
    <w:name w:val="SectionTitle"/>
    <w:basedOn w:val="Normal"/>
    <w:next w:val="Heading1"/>
    <w:rsid w:val="00FF13E4"/>
    <w:pPr>
      <w:keepNext w:val="1"/>
      <w:spacing w:after="480" w:line="240" w:lineRule="auto"/>
      <w:jc w:val="center"/>
    </w:pPr>
    <w:rPr>
      <w:rFonts w:ascii="Arial" w:eastAsia="Times New Roman" w:hAnsi="Arial"/>
      <w:b w:val="1"/>
      <w:smallCaps w:val="1"/>
      <w:sz w:val="28"/>
      <w:szCs w:val="20"/>
      <w:lang w:eastAsia="ro-RO" w:val="en-GB"/>
    </w:rPr>
  </w:style>
  <w:style w:type="paragraph" w:styleId="maintexte" w:customStyle="1">
    <w:name w:val="maintexte"/>
    <w:basedOn w:val="Normal"/>
    <w:rsid w:val="00FF13E4"/>
    <w:pPr>
      <w:widowControl w:val="0"/>
      <w:spacing w:after="0" w:line="360" w:lineRule="auto"/>
    </w:pPr>
    <w:rPr>
      <w:rFonts w:ascii="Times New Roman" w:eastAsia="Times New Roman" w:hAnsi="Times New Roman"/>
      <w:szCs w:val="20"/>
      <w:lang w:eastAsia="ro-RO" w:val="en-GB"/>
    </w:rPr>
  </w:style>
  <w:style w:type="paragraph" w:styleId="ListNumber1" w:customStyle="1">
    <w:name w:val="List Number 1"/>
    <w:basedOn w:val="Text1"/>
    <w:rsid w:val="00FF13E4"/>
    <w:pPr>
      <w:tabs>
        <w:tab w:val="num" w:pos="360"/>
      </w:tabs>
      <w:ind w:left="0"/>
    </w:pPr>
    <w:rPr>
      <w:rFonts w:ascii="Times New Roman" w:hAnsi="Times New Roman"/>
      <w:sz w:val="24"/>
      <w:lang w:eastAsia="en-US"/>
    </w:rPr>
  </w:style>
  <w:style w:type="paragraph" w:styleId="xl64" w:customStyle="1">
    <w:name w:val="xl64"/>
    <w:basedOn w:val="Normal"/>
    <w:rsid w:val="00FF13E4"/>
    <w:pPr>
      <w:spacing w:after="100" w:afterAutospacing="1" w:before="100" w:beforeAutospacing="1" w:line="240" w:lineRule="auto"/>
      <w:textAlignment w:val="center"/>
    </w:pPr>
    <w:rPr>
      <w:rFonts w:ascii="Arial Narrow" w:eastAsia="Arial Unicode MS" w:hAnsi="Arial Narrow"/>
      <w:sz w:val="16"/>
      <w:szCs w:val="16"/>
      <w:lang w:val="en-GB"/>
    </w:rPr>
  </w:style>
  <w:style w:type="paragraph" w:styleId="teksts" w:customStyle="1">
    <w:name w:val="teksts"/>
    <w:rsid w:val="00FF13E4"/>
    <w:pPr>
      <w:spacing w:after="120" w:line="240" w:lineRule="auto"/>
      <w:jc w:val="both"/>
    </w:pPr>
    <w:rPr>
      <w:rFonts w:ascii="Times New Roman" w:cs="Times New Roman" w:eastAsia="Times New Roman" w:hAnsi="Times New Roman"/>
      <w:snapToGrid w:val="0"/>
      <w:sz w:val="24"/>
      <w:szCs w:val="20"/>
      <w:lang w:val="lv-LV"/>
    </w:rPr>
  </w:style>
  <w:style w:type="paragraph" w:styleId="Titlu3" w:customStyle="1">
    <w:name w:val="!Titlu 3"/>
    <w:basedOn w:val="Heading3"/>
    <w:rsid w:val="00FF13E4"/>
    <w:rPr>
      <w:rFonts w:ascii="Arial" w:cs="Arial" w:hAnsi="Arial"/>
      <w:b w:val="0"/>
      <w:bCs w:val="1"/>
      <w:sz w:val="20"/>
      <w:szCs w:val="20"/>
      <w:u w:val="none"/>
      <w:lang w:eastAsia="en-GB" w:val="en-US"/>
    </w:rPr>
  </w:style>
  <w:style w:type="paragraph" w:styleId="Bullet1" w:customStyle="1">
    <w:name w:val="Bullet 1"/>
    <w:basedOn w:val="Normal"/>
    <w:rsid w:val="00FF13E4"/>
    <w:pPr>
      <w:tabs>
        <w:tab w:val="num" w:pos="709"/>
      </w:tabs>
      <w:spacing w:after="60" w:before="60" w:line="240" w:lineRule="auto"/>
      <w:ind w:left="709" w:hanging="709"/>
    </w:pPr>
    <w:rPr>
      <w:rFonts w:ascii="Times New Roman" w:eastAsia="Times New Roman" w:hAnsi="Times New Roman"/>
      <w:sz w:val="24"/>
      <w:szCs w:val="24"/>
      <w:lang w:val="en-GB"/>
    </w:rPr>
  </w:style>
  <w:style w:type="paragraph" w:styleId="Titlu2" w:customStyle="1">
    <w:name w:val="!Titlu 2"/>
    <w:basedOn w:val="StyleHeading210ptNotBoldAfter0pt"/>
    <w:rsid w:val="00FF13E4"/>
    <w:pPr>
      <w:ind w:left="0"/>
    </w:pPr>
  </w:style>
  <w:style w:type="paragraph" w:styleId="StyleHeading210ptNotBoldAfter0pt" w:customStyle="1">
    <w:name w:val="Style Heading 2 + 10 pt Not Bold After:  0 pt"/>
    <w:basedOn w:val="Heading2"/>
    <w:rsid w:val="00FF13E4"/>
    <w:pPr>
      <w:ind w:left="720"/>
      <w:jc w:val="left"/>
    </w:pPr>
    <w:rPr>
      <w:rFonts w:ascii="Arial" w:hAnsi="Arial"/>
      <w:iCs w:val="0"/>
      <w:sz w:val="20"/>
      <w:szCs w:val="20"/>
      <w:lang w:eastAsia="en-GB" w:val="en-GB"/>
    </w:rPr>
  </w:style>
  <w:style w:type="paragraph" w:styleId="TableHeading" w:customStyle="1">
    <w:name w:val="Table Heading"/>
    <w:basedOn w:val="Normal"/>
    <w:rsid w:val="00FF13E4"/>
    <w:pPr>
      <w:keepNext w:val="1"/>
      <w:spacing w:after="0" w:line="280" w:lineRule="atLeast"/>
    </w:pPr>
    <w:rPr>
      <w:rFonts w:ascii="Arial" w:eastAsia="Times New Roman" w:hAnsi="Arial"/>
      <w:b w:val="1"/>
      <w:sz w:val="16"/>
      <w:szCs w:val="24"/>
      <w:lang w:val="en-GB"/>
    </w:rPr>
  </w:style>
  <w:style w:type="paragraph" w:styleId="Char2CharCharCaracterCaracterCharCharCaracterCaracterCharChar1CaracterCaracterCharChar" w:customStyle="1">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eastAsia="pl-PL" w:val="pl-PL"/>
    </w:rPr>
  </w:style>
  <w:style w:type="paragraph" w:styleId="BlockText">
    <w:name w:val="Block Text"/>
    <w:basedOn w:val="Normal"/>
    <w:semiHidden w:val="1"/>
    <w:rsid w:val="00FF13E4"/>
    <w:pPr>
      <w:autoSpaceDE w:val="0"/>
      <w:autoSpaceDN w:val="0"/>
      <w:adjustRightInd w:val="0"/>
      <w:spacing w:after="0" w:line="240" w:lineRule="auto"/>
      <w:ind w:left="3" w:right="72"/>
      <w:jc w:val="both"/>
    </w:pPr>
    <w:rPr>
      <w:rFonts w:ascii="Trebuchet MS" w:eastAsia="Times New Roman" w:hAnsi="Trebuchet MS"/>
      <w:b w:val="1"/>
      <w:bCs w:val="1"/>
      <w:szCs w:val="21"/>
    </w:rPr>
  </w:style>
  <w:style w:type="character" w:styleId="CharacterStyle1" w:customStyle="1">
    <w:name w:val="Character Style 1"/>
    <w:rsid w:val="00FF13E4"/>
    <w:rPr>
      <w:rFonts w:ascii="Arial" w:cs="Arial" w:hAnsi="Arial" w:hint="default"/>
      <w:sz w:val="24"/>
      <w:szCs w:val="24"/>
    </w:rPr>
  </w:style>
  <w:style w:type="paragraph" w:styleId="Style10" w:customStyle="1">
    <w:name w:val="Style 1"/>
    <w:rsid w:val="00FF13E4"/>
    <w:pPr>
      <w:widowControl w:val="0"/>
      <w:autoSpaceDE w:val="0"/>
      <w:autoSpaceDN w:val="0"/>
      <w:adjustRightInd w:val="0"/>
      <w:spacing w:after="0" w:line="240" w:lineRule="auto"/>
    </w:pPr>
    <w:rPr>
      <w:rFonts w:ascii="Arial" w:cs="Arial" w:eastAsia="Times New Roman" w:hAnsi="Arial"/>
      <w:sz w:val="24"/>
      <w:szCs w:val="24"/>
      <w:lang w:val="en-US"/>
    </w:rPr>
  </w:style>
  <w:style w:type="paragraph" w:styleId="TOC4">
    <w:name w:val="toc 4"/>
    <w:basedOn w:val="Normal"/>
    <w:next w:val="Normal"/>
    <w:autoRedefine w:val="1"/>
    <w:uiPriority w:val="39"/>
    <w:unhideWhenUsed w:val="1"/>
    <w:rsid w:val="00FF13E4"/>
    <w:pPr>
      <w:ind w:left="660"/>
    </w:pPr>
  </w:style>
  <w:style w:type="paragraph" w:styleId="TOC5">
    <w:name w:val="toc 5"/>
    <w:basedOn w:val="Normal"/>
    <w:next w:val="Normal"/>
    <w:autoRedefine w:val="1"/>
    <w:semiHidden w:val="1"/>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val="1"/>
    <w:semiHidden w:val="1"/>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val="1"/>
    <w:semiHidden w:val="1"/>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val="1"/>
    <w:semiHidden w:val="1"/>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val="1"/>
    <w:semiHidden w:val="1"/>
    <w:rsid w:val="00FF13E4"/>
    <w:pPr>
      <w:spacing w:after="0" w:line="240" w:lineRule="auto"/>
      <w:ind w:left="1920"/>
    </w:pPr>
    <w:rPr>
      <w:rFonts w:ascii="Times New Roman" w:eastAsia="Times New Roman" w:hAnsi="Times New Roman"/>
      <w:sz w:val="24"/>
      <w:szCs w:val="24"/>
      <w:lang w:eastAsia="de-DE"/>
    </w:rPr>
  </w:style>
  <w:style w:type="paragraph" w:styleId="CM4" w:customStyle="1">
    <w:name w:val="CM4"/>
    <w:basedOn w:val="Default"/>
    <w:next w:val="Default"/>
    <w:rsid w:val="00FF13E4"/>
    <w:rPr>
      <w:rFonts w:ascii="EUAlbertina" w:hAnsi="EUAlbertina"/>
      <w:color w:val="auto"/>
      <w:lang w:eastAsia="de-DE" w:val="de-DE"/>
    </w:rPr>
  </w:style>
  <w:style w:type="paragraph" w:styleId="BalloonText1" w:customStyle="1">
    <w:name w:val="Balloon Text1"/>
    <w:basedOn w:val="Normal"/>
    <w:semiHidden w:val="1"/>
    <w:unhideWhenUsed w:val="1"/>
    <w:rsid w:val="00FF13E4"/>
    <w:pPr>
      <w:spacing w:after="0" w:line="240" w:lineRule="auto"/>
    </w:pPr>
    <w:rPr>
      <w:rFonts w:ascii="Tahoma" w:cs="Tahoma" w:eastAsia="Times New Roman" w:hAnsi="Tahoma"/>
      <w:sz w:val="16"/>
      <w:szCs w:val="16"/>
      <w:lang w:eastAsia="de-DE"/>
    </w:rPr>
  </w:style>
  <w:style w:type="character" w:styleId="TestofumettoCarattere" w:customStyle="1">
    <w:name w:val="Testo fumetto Carattere"/>
    <w:semiHidden w:val="1"/>
    <w:rsid w:val="00FF13E4"/>
    <w:rPr>
      <w:rFonts w:ascii="Tahoma" w:cs="Tahoma" w:hAnsi="Tahoma"/>
      <w:sz w:val="16"/>
      <w:szCs w:val="16"/>
      <w:lang w:eastAsia="de-DE" w:val="de-DE"/>
    </w:rPr>
  </w:style>
  <w:style w:type="paragraph" w:styleId="CommentSubject1" w:customStyle="1">
    <w:name w:val="Comment Subject1"/>
    <w:basedOn w:val="CommentText"/>
    <w:next w:val="CommentText"/>
    <w:semiHidden w:val="1"/>
    <w:unhideWhenUsed w:val="1"/>
    <w:rsid w:val="00FF13E4"/>
    <w:rPr>
      <w:b w:val="1"/>
      <w:bCs w:val="1"/>
      <w:lang w:eastAsia="de-DE" w:val="ro-RO"/>
    </w:rPr>
  </w:style>
  <w:style w:type="character" w:styleId="TestocommentoCarattere" w:customStyle="1">
    <w:name w:val="Testo commento Carattere"/>
    <w:semiHidden w:val="1"/>
    <w:rsid w:val="00FF13E4"/>
    <w:rPr>
      <w:lang w:eastAsia="de-DE" w:val="de-DE"/>
    </w:rPr>
  </w:style>
  <w:style w:type="character" w:styleId="SoggettocommentoCarattere" w:customStyle="1">
    <w:name w:val="Soggetto commento Carattere"/>
    <w:basedOn w:val="TestocommentoCarattere"/>
    <w:rsid w:val="00FF13E4"/>
    <w:rPr>
      <w:lang w:eastAsia="de-DE" w:val="de-DE"/>
    </w:rPr>
  </w:style>
  <w:style w:type="paragraph" w:styleId="Revision1" w:customStyle="1">
    <w:name w:val="Revision1"/>
    <w:hidden w:val="1"/>
    <w:semiHidden w:val="1"/>
    <w:rsid w:val="00FF13E4"/>
    <w:pPr>
      <w:spacing w:after="0" w:line="240" w:lineRule="auto"/>
    </w:pPr>
    <w:rPr>
      <w:rFonts w:ascii="Times New Roman" w:cs="Times New Roman" w:eastAsia="Times New Roman" w:hAnsi="Times New Roman"/>
      <w:sz w:val="24"/>
      <w:szCs w:val="24"/>
      <w:lang w:eastAsia="de-DE" w:val="de-DE"/>
    </w:rPr>
  </w:style>
  <w:style w:type="paragraph" w:styleId="CM1" w:customStyle="1">
    <w:name w:val="CM1"/>
    <w:basedOn w:val="Default"/>
    <w:next w:val="Default"/>
    <w:rsid w:val="00FF13E4"/>
    <w:rPr>
      <w:rFonts w:ascii="EUAlbertina" w:hAnsi="EUAlbertina"/>
      <w:color w:val="auto"/>
    </w:rPr>
  </w:style>
  <w:style w:type="paragraph" w:styleId="CM3" w:customStyle="1">
    <w:name w:val="CM3"/>
    <w:basedOn w:val="Default"/>
    <w:next w:val="Default"/>
    <w:rsid w:val="00FF13E4"/>
    <w:rPr>
      <w:rFonts w:ascii="EUAlbertina" w:hAnsi="EUAlbertina"/>
      <w:color w:val="auto"/>
    </w:rPr>
  </w:style>
  <w:style w:type="paragraph" w:styleId="ListBullet1" w:customStyle="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styleId="Normaleprogram" w:customStyle="1">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styleId="hps" w:customStyle="1">
    <w:name w:val="hps"/>
    <w:basedOn w:val="DefaultParagraphFont"/>
    <w:rsid w:val="00FF13E4"/>
  </w:style>
  <w:style w:type="character" w:styleId="shorttext" w:customStyle="1">
    <w:name w:val="short_text"/>
    <w:basedOn w:val="DefaultParagraphFont"/>
    <w:rsid w:val="00FF13E4"/>
  </w:style>
  <w:style w:type="character" w:styleId="Stile12pt" w:customStyle="1">
    <w:name w:val="Stile 12 pt"/>
    <w:rsid w:val="00FF13E4"/>
    <w:rPr>
      <w:rFonts w:ascii="Times New Roman" w:hAnsi="Times New Roman"/>
      <w:sz w:val="24"/>
    </w:rPr>
  </w:style>
  <w:style w:type="character" w:styleId="hpsatn" w:customStyle="1">
    <w:name w:val="hps atn"/>
    <w:basedOn w:val="DefaultParagraphFont"/>
    <w:rsid w:val="00FF13E4"/>
  </w:style>
  <w:style w:type="character" w:styleId="atn" w:customStyle="1">
    <w:name w:val="atn"/>
    <w:basedOn w:val="DefaultParagraphFont"/>
    <w:rsid w:val="00FF13E4"/>
  </w:style>
  <w:style w:type="character" w:styleId="apple-converted-space" w:customStyle="1">
    <w:name w:val="apple-converted-space"/>
    <w:basedOn w:val="DefaultParagraphFont"/>
    <w:rsid w:val="00FF13E4"/>
  </w:style>
  <w:style w:type="character" w:styleId="WW-Absatz-Standardschriftart11" w:customStyle="1">
    <w:name w:val="WW-Absatz-Standardschriftart11"/>
    <w:rsid w:val="00FF13E4"/>
  </w:style>
  <w:style w:type="character" w:styleId="bbtext" w:customStyle="1">
    <w:name w:val="bbtext"/>
    <w:basedOn w:val="DefaultParagraphFont"/>
    <w:rsid w:val="00FF13E4"/>
  </w:style>
  <w:style w:type="paragraph" w:styleId="CharCharCharChar" w:customStyle="1">
    <w:name w:val="Char Char Char Char"/>
    <w:basedOn w:val="Normal"/>
    <w:rsid w:val="00FF13E4"/>
    <w:pPr>
      <w:spacing w:after="0" w:line="240" w:lineRule="auto"/>
    </w:pPr>
    <w:rPr>
      <w:rFonts w:ascii="Times New Roman" w:hAnsi="Times New Roman"/>
      <w:sz w:val="24"/>
      <w:szCs w:val="24"/>
      <w:lang w:eastAsia="pl-PL" w:val="pl-PL"/>
    </w:rPr>
  </w:style>
  <w:style w:type="character" w:styleId="tsp1" w:customStyle="1">
    <w:name w:val="tsp1"/>
    <w:basedOn w:val="DefaultParagraphFont"/>
    <w:rsid w:val="00FF13E4"/>
  </w:style>
  <w:style w:type="paragraph" w:styleId="ListParagraph">
    <w:name w:val="List Paragraph"/>
    <w:aliases w:val="Normal bullet 2,List Paragraph1,Forth level"/>
    <w:basedOn w:val="Normal"/>
    <w:link w:val="ListParagraphChar"/>
    <w:uiPriority w:val="34"/>
    <w:qFormat w:val="1"/>
    <w:rsid w:val="00FF13E4"/>
    <w:pPr>
      <w:spacing w:after="160" w:line="259" w:lineRule="auto"/>
      <w:ind w:left="720"/>
      <w:contextualSpacing w:val="1"/>
    </w:pPr>
    <w:rPr>
      <w:lang w:val="en-US"/>
    </w:rPr>
  </w:style>
  <w:style w:type="paragraph" w:styleId="NoSpacing">
    <w:name w:val="No Spacing"/>
    <w:uiPriority w:val="99"/>
    <w:qFormat w:val="1"/>
    <w:rsid w:val="00FF13E4"/>
    <w:pPr>
      <w:spacing w:after="0" w:line="240" w:lineRule="auto"/>
    </w:pPr>
    <w:rPr>
      <w:rFonts w:ascii="Calibri" w:cs="Times New Roman" w:eastAsia="Calibri" w:hAnsi="Calibri"/>
      <w:lang w:val="ro-RO"/>
    </w:rPr>
  </w:style>
  <w:style w:type="character" w:styleId="UnresolvedMention">
    <w:name w:val="Unresolved Mention"/>
    <w:uiPriority w:val="99"/>
    <w:semiHidden w:val="1"/>
    <w:unhideWhenUsed w:val="1"/>
    <w:rsid w:val="00FF13E4"/>
    <w:rPr>
      <w:color w:val="808080"/>
      <w:shd w:color="auto" w:fill="e6e6e6" w:val="clear"/>
    </w:rPr>
  </w:style>
  <w:style w:type="character" w:styleId="ListParagraphChar" w:customStyle="1">
    <w:name w:val="List Paragraph Char"/>
    <w:aliases w:val="Normal bullet 2 Char,List Paragraph1 Char,Forth level Char"/>
    <w:link w:val="ListParagraph"/>
    <w:uiPriority w:val="34"/>
    <w:locked w:val="1"/>
    <w:rsid w:val="00FF13E4"/>
    <w:rPr>
      <w:rFonts w:ascii="Calibri" w:cs="Times New Roman" w:eastAsia="Calibri" w:hAnsi="Calibri"/>
      <w:lang w:val="en-US"/>
    </w:rPr>
  </w:style>
  <w:style w:type="character" w:styleId="DefaultTextCaracter" w:customStyle="1">
    <w:name w:val="Default Text Caracter"/>
    <w:link w:val="DefaultText"/>
    <w:rsid w:val="00EC2C93"/>
    <w:rPr>
      <w:rFonts w:ascii="Times New Roman" w:cs="Times New Roman" w:eastAsia="Times New Roman" w:hAnsi="Times New Roman"/>
      <w:sz w:val="24"/>
      <w:szCs w:val="20"/>
      <w:lang w:val="ro-RO"/>
    </w:rPr>
  </w:style>
  <w:style w:type="paragraph" w:styleId="Par1" w:customStyle="1">
    <w:name w:val="Par_1"/>
    <w:basedOn w:val="Heading2"/>
    <w:rsid w:val="0018685A"/>
    <w:pPr>
      <w:keepNext w:val="0"/>
      <w:numPr>
        <w:numId w:val="34"/>
      </w:numPr>
      <w:tabs>
        <w:tab w:val="num" w:pos="964"/>
      </w:tabs>
      <w:spacing w:after="60" w:before="240"/>
      <w:ind w:left="964" w:hanging="567"/>
    </w:pPr>
    <w:rPr>
      <w:rFonts w:cs="Arial"/>
      <w:b w:val="0"/>
      <w:bCs w:val="1"/>
      <w:szCs w:val="28"/>
      <w:lang w:eastAsia="en-GB" w:val="ro-RO"/>
    </w:rPr>
  </w:style>
  <w:style w:type="paragraph" w:styleId="Subtitle">
    <w:name w:val="Subtitle"/>
    <w:basedOn w:val="Normal"/>
    <w:next w:val="Normal"/>
    <w:pPr>
      <w:spacing w:after="0" w:line="240" w:lineRule="auto"/>
      <w:jc w:val="center"/>
    </w:pPr>
    <w:rPr>
      <w:rFonts w:ascii="Times New Roman" w:cs="Times New Roman" w:eastAsia="Times New Roman" w:hAnsi="Times New Roman"/>
      <w:sz w:val="32"/>
      <w:szCs w:val="32"/>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vQ3/px696niYDv9GH6cBXV6ZaQ==">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2022-11-15T08:21:00Z</dcterms:created>
</cp:coreProperties>
</file>