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29"/>
          <w:szCs w:val="29"/>
        </w:rPr>
      </w:pPr>
      <w:r w:rsidDel="00000000" w:rsidR="00000000" w:rsidRPr="00000000">
        <w:rPr>
          <w:rFonts w:ascii="Arial" w:cs="Arial" w:eastAsia="Arial" w:hAnsi="Arial"/>
          <w:b w:val="1"/>
          <w:sz w:val="29"/>
          <w:szCs w:val="29"/>
          <w:rtl w:val="0"/>
        </w:rPr>
        <w:t xml:space="preserve">Declarația pe propria răspundere a solicitantului | Anexa 1.4</w:t>
      </w:r>
    </w:p>
    <w:p w:rsidR="00000000" w:rsidDel="00000000" w:rsidP="00000000" w:rsidRDefault="00000000" w:rsidRPr="00000000" w14:paraId="0000000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proiectului cultural: ……………</w:t>
      </w:r>
    </w:p>
    <w:p w:rsidR="00000000" w:rsidDel="00000000" w:rsidP="00000000" w:rsidRDefault="00000000" w:rsidRPr="00000000" w14:paraId="0000000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identificat/ă prin ……………….., seria ……….. nr. ….… , eliberată de ……………., la data de ……………., adresa: …………………., localitatea: ……………, județul:…….…,telefon:............., e-mail: ………………., website: ………………., în calitate de solicitant/reprezentant al solicitantului pentru finanțarea nerambursabilă de la bugetul local al municipiului Timișoara a proiectului cultural mai sus menționat, </w:t>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PFA</w:t>
          </w:r>
        </w:sdtContent>
      </w:sdt>
    </w:p>
    <w:p w:rsidR="00000000" w:rsidDel="00000000" w:rsidP="00000000" w:rsidRDefault="00000000" w:rsidRPr="00000000" w14:paraId="0000000B">
      <w:pP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 reprezentant legal al ………………, cu funcția de ………………...</w:t>
          </w:r>
        </w:sdtContent>
      </w:sdt>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10">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nu se află în niciuna dintre următoarele situații:</w:t>
      </w:r>
    </w:p>
    <w:p w:rsidR="00000000" w:rsidDel="00000000" w:rsidP="00000000" w:rsidRDefault="00000000" w:rsidRPr="00000000" w14:paraId="00000011">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2">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13">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4">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 conform unei hotărâri judecătorești definitive;</w:t>
      </w:r>
    </w:p>
    <w:p w:rsidR="00000000" w:rsidDel="00000000" w:rsidP="00000000" w:rsidRDefault="00000000" w:rsidRPr="00000000" w14:paraId="00000015">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6">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p>
    <w:p w:rsidR="00000000" w:rsidDel="00000000" w:rsidP="00000000" w:rsidRDefault="00000000" w:rsidRPr="00000000" w14:paraId="00000017">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8">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vinovat de declarații false cu privire la situația economică;</w:t>
      </w:r>
    </w:p>
    <w:p w:rsidR="00000000" w:rsidDel="00000000" w:rsidP="00000000" w:rsidRDefault="00000000" w:rsidRPr="00000000" w14:paraId="00000019">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A">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B">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C">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D">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E">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stare de dizolvare sau lichidare;</w:t>
      </w:r>
    </w:p>
    <w:p w:rsidR="00000000" w:rsidDel="00000000" w:rsidP="00000000" w:rsidRDefault="00000000" w:rsidRPr="00000000" w14:paraId="0000001F">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p>
    <w:p w:rsidR="00000000" w:rsidDel="00000000" w:rsidP="00000000" w:rsidRDefault="00000000" w:rsidRPr="00000000" w14:paraId="00000021">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2">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p>
    <w:p w:rsidR="00000000" w:rsidDel="00000000" w:rsidP="00000000" w:rsidRDefault="00000000" w:rsidRPr="00000000" w14:paraId="00000023">
      <w:pPr>
        <w:spacing w:after="0" w:line="276" w:lineRule="auto"/>
        <w:ind w:left="425.19685039370086"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4">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cererea de finanțare și în celelalte documente cuprinse în dosarul de participare la sesiunea de finanțare.</w:t>
      </w:r>
    </w:p>
    <w:p w:rsidR="00000000" w:rsidDel="00000000" w:rsidP="00000000" w:rsidRDefault="00000000" w:rsidRPr="00000000" w14:paraId="00000026">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28">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neselectarea proiectului cultural sau, ulterior, la returnarea integrală a sumei primite ca finanțare în cadrul programului.</w:t>
      </w:r>
    </w:p>
    <w:p w:rsidR="00000000" w:rsidDel="00000000" w:rsidP="00000000" w:rsidRDefault="00000000" w:rsidRPr="00000000" w14:paraId="0000002A">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2C">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2E">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 cazul selectării proiectului cultural propus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programelor, proiectelor și acțiunilor culturale, cel puțin la nivelul valorii cofinanțării declarate și asumate în cadrul proiectului cultural propus.</w:t>
      </w:r>
    </w:p>
    <w:p w:rsidR="00000000" w:rsidDel="00000000" w:rsidP="00000000" w:rsidRDefault="00000000" w:rsidRPr="00000000" w14:paraId="00000030">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la data prezentă, proiectul pentru care solicit finanțare de la Centrul de Proiecte al Municipiului Timișoara:</w:t>
      </w:r>
    </w:p>
    <w:p w:rsidR="00000000" w:rsidDel="00000000" w:rsidP="00000000" w:rsidRDefault="00000000" w:rsidRPr="00000000" w14:paraId="00000032">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3">
      <w:pPr>
        <w:spacing w:after="0" w:line="276" w:lineRule="auto"/>
        <w:ind w:left="283.46456692913375"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dispune de alte surse publice de finanțare</w:t>
          </w:r>
        </w:sdtContent>
      </w:sdt>
    </w:p>
    <w:p w:rsidR="00000000" w:rsidDel="00000000" w:rsidP="00000000" w:rsidRDefault="00000000" w:rsidRPr="00000000" w14:paraId="00000034">
      <w:pPr>
        <w:spacing w:after="0" w:line="276" w:lineRule="auto"/>
        <w:ind w:left="283.46456692913375"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5">
      <w:pPr>
        <w:shd w:fill="ffffff" w:val="clear"/>
        <w:spacing w:after="0" w:line="276" w:lineRule="auto"/>
        <w:ind w:left="0" w:firstLine="283.46456692913375"/>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nu dispunde de alte surse publice de finanțare</w:t>
          </w:r>
        </w:sdtContent>
      </w:sdt>
    </w:p>
    <w:p w:rsidR="00000000" w:rsidDel="00000000" w:rsidP="00000000" w:rsidRDefault="00000000" w:rsidRPr="00000000" w14:paraId="00000036">
      <w:pPr>
        <w:shd w:fill="ffffff" w:val="clear"/>
        <w:spacing w:after="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7">
      <w:pPr>
        <w:shd w:fill="ffffff" w:val="clea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există alte surse publice de finanțare, cheltuielile se vor regăsi în bugetul de venituri și cheltuieli și în cererea de finanțare.</w:t>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la data prezentă, pentru proiectul pentru care solicit finanțare de la Centrul de Proiecte al Municipiului Timișoara:</w:t>
      </w:r>
    </w:p>
    <w:p w:rsidR="00000000" w:rsidDel="00000000" w:rsidP="00000000" w:rsidRDefault="00000000" w:rsidRPr="00000000" w14:paraId="0000003A">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B">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s-au depus și altă cerere / alte cereri de finanțare din alte surse publice</w:t>
      </w:r>
    </w:p>
    <w:p w:rsidR="00000000" w:rsidDel="00000000" w:rsidP="00000000" w:rsidRDefault="00000000" w:rsidRPr="00000000" w14:paraId="0000003C">
      <w:pPr>
        <w:spacing w:after="0" w:line="276" w:lineRule="auto"/>
        <w:ind w:left="283.46456692913375"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D">
      <w:pPr>
        <w:shd w:fill="ffffff" w:val="clear"/>
        <w:spacing w:after="0" w:line="276" w:lineRule="auto"/>
        <w:ind w:firstLine="283.46456692913375"/>
        <w:rPr>
          <w:rFonts w:ascii="Arial" w:cs="Arial" w:eastAsia="Arial" w:hAnsi="Arial"/>
          <w:sz w:val="20"/>
          <w:szCs w:val="20"/>
        </w:rPr>
      </w:pPr>
      <w:r w:rsidDel="00000000" w:rsidR="00000000" w:rsidRPr="00000000">
        <w:rPr>
          <w:rFonts w:ascii="Arial" w:cs="Arial" w:eastAsia="Arial" w:hAnsi="Arial"/>
          <w:sz w:val="20"/>
          <w:szCs w:val="20"/>
          <w:rtl w:val="0"/>
        </w:rPr>
        <w:t xml:space="preserve">❒  nu s-au depus și altă cerere / alte cereri de finanțare din alte surse publice</w:t>
      </w:r>
    </w:p>
    <w:p w:rsidR="00000000" w:rsidDel="00000000" w:rsidP="00000000" w:rsidRDefault="00000000" w:rsidRPr="00000000" w14:paraId="0000003E">
      <w:pPr>
        <w:shd w:fill="ffffff" w:val="clea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F">
      <w:pPr>
        <w:shd w:fill="ffffff" w:val="clea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s-au depus și alte cereri de finanțare din alte surse publice, acestea se vor evidenția în bugetul de venituri și cheltuieli și în cererea de finanțare.</w:t>
      </w:r>
    </w:p>
    <w:p w:rsidR="00000000" w:rsidDel="00000000" w:rsidP="00000000" w:rsidRDefault="00000000" w:rsidRPr="00000000" w14:paraId="00000040">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activitatea desfășurată în cadrul proiectului cultural nu este generatoare de profit.</w:t>
      </w:r>
    </w:p>
    <w:p w:rsidR="00000000" w:rsidDel="00000000" w:rsidP="00000000" w:rsidRDefault="00000000" w:rsidRPr="00000000" w14:paraId="00000042">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eventualele venituri obținute în cadrul proiectului (de ex. venituri din vânzarea de bilete, taxe de participare etc) nu vor depăși 20% din bugetul total. Totodată, veniturile obținute se vor întoarce integral în proiect, prin cheltuieli efectuate în perioada implementării acestuia.</w:t>
      </w:r>
    </w:p>
    <w:p w:rsidR="00000000" w:rsidDel="00000000" w:rsidP="00000000" w:rsidRDefault="00000000" w:rsidRPr="00000000" w14:paraId="00000044">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numPr>
          <w:ilvl w:val="0"/>
          <w:numId w:val="1"/>
        </w:numPr>
        <w:spacing w:after="0" w:line="276" w:lineRule="auto"/>
        <w:ind w:left="283" w:hanging="180"/>
        <w:rPr>
          <w:rFonts w:ascii="Arial" w:cs="Arial" w:eastAsia="Arial" w:hAnsi="Arial"/>
          <w:b w:val="0"/>
          <w:sz w:val="20"/>
          <w:szCs w:val="20"/>
        </w:rPr>
      </w:pPr>
      <w:r w:rsidDel="00000000" w:rsidR="00000000" w:rsidRPr="00000000">
        <w:rPr>
          <w:rFonts w:ascii="Arial" w:cs="Arial" w:eastAsia="Arial" w:hAnsi="Arial"/>
          <w:sz w:val="20"/>
          <w:szCs w:val="20"/>
          <w:rtl w:val="0"/>
        </w:rPr>
        <w:t xml:space="preserve">Am luat la cunoștință faptul că proiectele finanțate din fonduri publice de alte instituții care aplică scheme de minimis / de ajutor de stat, nu sunt eligibile pentru a obține finanțare nerambursabilă prin Centrul de Proiecte al Municipiului Timișoara.</w:t>
      </w:r>
      <w:r w:rsidDel="00000000" w:rsidR="00000000" w:rsidRPr="00000000">
        <w:rPr>
          <w:rtl w:val="0"/>
        </w:rPr>
      </w:r>
    </w:p>
    <w:p w:rsidR="00000000" w:rsidDel="00000000" w:rsidP="00000000" w:rsidRDefault="00000000" w:rsidRPr="00000000" w14:paraId="00000046">
      <w:pPr>
        <w:shd w:fill="ffffff" w:val="clear"/>
        <w:spacing w:after="0" w:line="276" w:lineRule="auto"/>
        <w:ind w:left="283.46456692913375" w:firstLine="436.535433070866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4A">
      <w:pPr>
        <w:spacing w:after="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4D">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4E">
      <w:pPr>
        <w:shd w:fill="ffffff" w:val="clear"/>
        <w:spacing w:after="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tabs>
        <w:tab w:val="center" w:leader="none" w:pos="4680"/>
        <w:tab w:val="right" w:leader="none" w:pos="9360"/>
      </w:tabs>
      <w:spacing w:after="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-9515</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0">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51">
    <w:pPr>
      <w:spacing w:after="0" w:line="276" w:lineRule="auto"/>
      <w:ind w:left="-9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52">
    <w:pPr>
      <w:spacing w:after="0" w:line="276" w:lineRule="auto"/>
      <w:ind w:left="-9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3">
    <w:pPr>
      <w:spacing w:after="0" w:line="276" w:lineRule="auto"/>
      <w:ind w:left="-9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4">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55">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6">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72FE3"/>
    <w:pPr>
      <w:tabs>
        <w:tab w:val="center" w:pos="4680"/>
        <w:tab w:val="right" w:pos="9360"/>
      </w:tabs>
      <w:spacing w:after="0"/>
    </w:pPr>
  </w:style>
  <w:style w:type="character" w:styleId="HeaderChar" w:customStyle="1">
    <w:name w:val="Header Char"/>
    <w:basedOn w:val="DefaultParagraphFont"/>
    <w:link w:val="Header"/>
    <w:uiPriority w:val="99"/>
    <w:rsid w:val="00972FE3"/>
  </w:style>
  <w:style w:type="paragraph" w:styleId="Footer">
    <w:name w:val="footer"/>
    <w:basedOn w:val="Normal"/>
    <w:link w:val="FooterChar"/>
    <w:uiPriority w:val="99"/>
    <w:unhideWhenUsed w:val="1"/>
    <w:rsid w:val="00972FE3"/>
    <w:pPr>
      <w:tabs>
        <w:tab w:val="center" w:pos="4680"/>
        <w:tab w:val="right" w:pos="9360"/>
      </w:tabs>
      <w:spacing w:after="0"/>
    </w:pPr>
  </w:style>
  <w:style w:type="character" w:styleId="FooterChar" w:customStyle="1">
    <w:name w:val="Footer Char"/>
    <w:basedOn w:val="DefaultParagraphFont"/>
    <w:link w:val="Footer"/>
    <w:uiPriority w:val="99"/>
    <w:rsid w:val="00972F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ntld1mxlKwRe3keZEA7GrcTKUQ==">CgMxLjAaJAoBMBIfCh0IB0IZCgVBcmlhbBIQQXJpYWwgVW5pY29kZSBNUxokCgExEh8KHQgHQhkKBUFyaWFsEhBBcmlhbCBVbmljb2RlIE1TGiQKATISHwodCAdCGQoFQXJpYWwSEEFyaWFsIFVuaWNvZGUgTVMaJAoBMxIfCh0IB0IZCgVBcmlhbBIQQXJpYWwgVW5pY29kZSBNUzgAciExUU8wUmRSTlRHRlJMSlQ1ZHc2U0Y2TUNvWVFfOXBYOUg=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2022-03-02T05:50:00Z</dcterms:created>
</cp:coreProperties>
</file>