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Opis | Anexa 9.2</w:t>
      </w:r>
    </w:p>
    <w:p w:rsidR="00000000" w:rsidDel="00000000" w:rsidP="00000000" w:rsidRDefault="00000000" w:rsidRPr="00000000" w14:paraId="00000003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470"/>
        <w:gridCol w:w="870"/>
        <w:tblGridChange w:id="0">
          <w:tblGrid>
            <w:gridCol w:w="855"/>
            <w:gridCol w:w="747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justificativ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Numărpagini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1. Onorarii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Contract drepturi de autor nr. ……. / ……………………… *Nume prenume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Copie CI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Proces verbal de recepție operă conform contract drepturi de autor nr. ……. / ………………………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Stat de plată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1.Onorarii)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2. Cheltuieli de realizare a proiectului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2.Prestări servicii colaboratori și alte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3. Cheltuieli pentru cazarea, masa, transportul intern și internațional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3.Cheltuieli materiale și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4. Cheltuieli de personal, inclusiv taxe și contribuții aferente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4.Cheltuieli de realizare a programului, proiectului sau acțiunii)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 Cheltuieli indirecte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5.Cheltuieli administrativel)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6. Cheltuieli cu achiziția de mijloace fixe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6.Cheltuieli cu dotări independente)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7. Alte cheltuieli specifice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7.Alte cheltuieli)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0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3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4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76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-9516</wp:posOffset>
          </wp:positionV>
          <wp:extent cx="579938" cy="579938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8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ind w:left="-1559" w:firstLine="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EF3"/>
  </w:style>
  <w:style w:type="paragraph" w:styleId="Footer">
    <w:name w:val="footer"/>
    <w:basedOn w:val="Normal"/>
    <w:link w:val="Foot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E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xySSYsKa8HWgV4xZM6H5vEwhA==">AMUW2mVqBQEU73WPlZG7GFdOX2/n/srWSBBXkA/GZEgJSmIdxkdQdIfjT/wGXROowySur+B6CE2h5eZz5JyHkDHa/XzKQnVDlSNmZOGJq5pbQFbXnlxKAJE=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2022-03-11T07:17:00Z</dcterms:created>
</cp:coreProperties>
</file>