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Anexa 11.2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</w:t>
      </w:r>
    </w:p>
    <w:p w:rsidR="00000000" w:rsidDel="00000000" w:rsidP="00000000" w:rsidRDefault="00000000" w:rsidRPr="00000000" w14:paraId="00000004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Cheltuieli de realizare a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pentru cazarea, masa, transportul intern și internațional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personal, inclusiv taxe și contribuții aferente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1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5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8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7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0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6BZnLny1AqQzYPC76b5uiwjLQ==">AMUW2mUcaIA8NFGJ9cv/L2DdM7XJJoF1NazwWKhCxM8mZ1MImdIw/BywIUNdDc8D0OB8LQf6WEOHzkR4B5cAM0ekCof3Y+MqxCEzUstSY5r10g8U4FstdS4=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