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03" w:rsidRDefault="005E1F03">
      <w:pPr>
        <w:spacing w:before="100" w:after="100" w:line="276" w:lineRule="auto"/>
        <w:rPr>
          <w:rFonts w:ascii="Arial" w:eastAsia="Arial" w:hAnsi="Arial" w:cs="Arial"/>
          <w:sz w:val="18"/>
          <w:szCs w:val="18"/>
        </w:rPr>
      </w:pPr>
    </w:p>
    <w:p w:rsidR="005E1F03" w:rsidRDefault="008D12EA">
      <w:pPr>
        <w:spacing w:before="100" w:after="10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Anexă la Contract CFN nr. …….. / …………………………………..</w:t>
      </w:r>
    </w:p>
    <w:p w:rsidR="005E1F03" w:rsidRDefault="005C7527">
      <w:pPr>
        <w:spacing w:before="100" w:after="100" w:line="276" w:lineRule="auto"/>
        <w:ind w:right="142"/>
        <w:rPr>
          <w:rFonts w:ascii="Arial" w:eastAsia="Arial" w:hAnsi="Arial" w:cs="Arial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E1F03" w:rsidRDefault="008D12EA">
      <w:pPr>
        <w:spacing w:before="100" w:after="0" w:line="276" w:lineRule="auto"/>
        <w:ind w:right="14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Grafic de finanțare | Anexa 7</w:t>
      </w:r>
    </w:p>
    <w:p w:rsidR="005E1F03" w:rsidRDefault="005E1F03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0577E0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Valoarea finanțării nerambursabile solicitate</w:t>
      </w:r>
      <w:r w:rsidR="008D12EA">
        <w:rPr>
          <w:rFonts w:ascii="Arial" w:eastAsia="Arial" w:hAnsi="Arial" w:cs="Arial"/>
          <w:b/>
          <w:sz w:val="20"/>
          <w:szCs w:val="20"/>
        </w:rPr>
        <w:t>:</w:t>
      </w:r>
      <w:r w:rsidR="008D12EA">
        <w:rPr>
          <w:rFonts w:ascii="Arial" w:eastAsia="Arial" w:hAnsi="Arial" w:cs="Arial"/>
          <w:sz w:val="20"/>
          <w:szCs w:val="20"/>
        </w:rPr>
        <w:t xml:space="preserve"> …………………………… lei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1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C565C0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(reprezentând o tranșă de max. 4</w:t>
      </w:r>
      <w:r w:rsidR="008D12EA">
        <w:rPr>
          <w:rFonts w:ascii="Arial" w:eastAsia="Arial" w:hAnsi="Arial" w:cs="Arial"/>
          <w:sz w:val="20"/>
          <w:szCs w:val="20"/>
        </w:rPr>
        <w:t>0% din valoarea finanțării nerambursabile solicitate)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Contribuția Beneficiarului: </w:t>
      </w:r>
      <w:r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F6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Activități</w:t>
      </w:r>
      <w:r w:rsidR="008D12EA">
        <w:rPr>
          <w:rFonts w:ascii="Arial" w:eastAsia="Arial" w:hAnsi="Arial" w:cs="Arial"/>
          <w:color w:val="000000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2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(reprezentând </w:t>
      </w:r>
      <w:r w:rsidR="00C565C0">
        <w:rPr>
          <w:rFonts w:ascii="Arial" w:eastAsia="Arial" w:hAnsi="Arial" w:cs="Arial"/>
          <w:sz w:val="20"/>
          <w:szCs w:val="20"/>
        </w:rPr>
        <w:t>o tranșă intermediară de max. 40</w:t>
      </w:r>
      <w:r>
        <w:rPr>
          <w:rFonts w:ascii="Arial" w:eastAsia="Arial" w:hAnsi="Arial" w:cs="Arial"/>
          <w:sz w:val="20"/>
          <w:szCs w:val="20"/>
        </w:rPr>
        <w:t>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8F6692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Activități</w:t>
      </w:r>
      <w:r w:rsidR="008D12EA">
        <w:rPr>
          <w:rFonts w:ascii="Arial" w:eastAsia="Arial" w:hAnsi="Arial" w:cs="Arial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3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92AC8"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</w:t>
      </w:r>
      <w:r w:rsidR="00C565C0">
        <w:rPr>
          <w:rFonts w:ascii="Arial" w:eastAsia="Arial" w:hAnsi="Arial" w:cs="Arial"/>
          <w:sz w:val="20"/>
          <w:szCs w:val="20"/>
        </w:rPr>
        <w:t>ezentând tranșa finală de min. 20</w:t>
      </w:r>
      <w:r>
        <w:rPr>
          <w:rFonts w:ascii="Arial" w:eastAsia="Arial" w:hAnsi="Arial" w:cs="Arial"/>
          <w:sz w:val="20"/>
          <w:szCs w:val="20"/>
        </w:rPr>
        <w:t>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8F6692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Activități</w:t>
      </w:r>
      <w:r w:rsidR="008D12EA">
        <w:rPr>
          <w:rFonts w:ascii="Arial" w:eastAsia="Arial" w:hAnsi="Arial" w:cs="Arial"/>
          <w:sz w:val="20"/>
          <w:szCs w:val="20"/>
        </w:rPr>
        <w:t xml:space="preserve"> 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Data: …………………………....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694"/>
      </w:tblGrid>
      <w:tr w:rsidR="005E1F03">
        <w:trPr>
          <w:trHeight w:val="682"/>
        </w:trPr>
        <w:tc>
          <w:tcPr>
            <w:tcW w:w="4693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Autoritate finanțatoare,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Centrul de Proiecte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al Municipiului Timișoara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Alexandra-Maria Rigler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Contabil-șef,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Nicușor-George Huruială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Viză juridic,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 Fulda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CFP</w:t>
            </w:r>
          </w:p>
        </w:tc>
        <w:tc>
          <w:tcPr>
            <w:tcW w:w="4694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Reprezentant legal,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 financiar,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Coordonator ofertă culturală,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</w:tc>
      </w:tr>
    </w:tbl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sectPr w:rsidR="005E1F03" w:rsidSect="005E1F03">
      <w:headerReference w:type="default" r:id="rId8"/>
      <w:footerReference w:type="default" r:id="rId9"/>
      <w:pgSz w:w="11906" w:h="16838"/>
      <w:pgMar w:top="1440" w:right="1711" w:bottom="851" w:left="1700" w:header="568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13" w:rsidRDefault="00F66D13" w:rsidP="005E1F03">
      <w:pPr>
        <w:spacing w:after="0"/>
      </w:pPr>
      <w:r>
        <w:separator/>
      </w:r>
    </w:p>
  </w:endnote>
  <w:endnote w:type="continuationSeparator" w:id="0">
    <w:p w:rsidR="00F66D13" w:rsidRDefault="00F66D13" w:rsidP="005E1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5670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8D12EA"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C752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13" w:rsidRDefault="00F66D13" w:rsidP="005E1F03">
      <w:pPr>
        <w:spacing w:after="0"/>
      </w:pPr>
      <w:r>
        <w:separator/>
      </w:r>
    </w:p>
  </w:footnote>
  <w:footnote w:type="continuationSeparator" w:id="0">
    <w:p w:rsidR="00F66D13" w:rsidRDefault="00F66D13" w:rsidP="005E1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8D12EA">
    <w:pPr>
      <w:spacing w:after="0" w:line="276" w:lineRule="auto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6379621</wp:posOffset>
          </wp:positionH>
          <wp:positionV relativeFrom="page">
            <wp:posOffset>333375</wp:posOffset>
          </wp:positionV>
          <wp:extent cx="769947" cy="769947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:rsidR="005E1F03" w:rsidRDefault="005E1F03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245"/>
    <w:multiLevelType w:val="multilevel"/>
    <w:tmpl w:val="EFF64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F03"/>
    <w:rsid w:val="000577E0"/>
    <w:rsid w:val="0014670E"/>
    <w:rsid w:val="00183D06"/>
    <w:rsid w:val="001F6E37"/>
    <w:rsid w:val="002E5E34"/>
    <w:rsid w:val="003D0491"/>
    <w:rsid w:val="005670E7"/>
    <w:rsid w:val="005928FE"/>
    <w:rsid w:val="005C7527"/>
    <w:rsid w:val="005E1F03"/>
    <w:rsid w:val="00763AB2"/>
    <w:rsid w:val="00792AC8"/>
    <w:rsid w:val="00840AC8"/>
    <w:rsid w:val="008D12EA"/>
    <w:rsid w:val="008F6692"/>
    <w:rsid w:val="00912378"/>
    <w:rsid w:val="00960767"/>
    <w:rsid w:val="00AA5CA4"/>
    <w:rsid w:val="00C565C0"/>
    <w:rsid w:val="00CC6274"/>
    <w:rsid w:val="00EE1C54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2E3BFC-CC7C-4114-8F58-BC44D300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D6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1F03"/>
  </w:style>
  <w:style w:type="paragraph" w:styleId="Title">
    <w:name w:val="Title"/>
    <w:basedOn w:val="Normal"/>
    <w:next w:val="Normal"/>
    <w:rsid w:val="001D62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E1F03"/>
  </w:style>
  <w:style w:type="paragraph" w:styleId="Subtitle">
    <w:name w:val="Subtitle"/>
    <w:basedOn w:val="Normal"/>
    <w:next w:val="Normal"/>
    <w:rsid w:val="005E1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/>
    <w:unhideWhenUsed/>
    <w:rsid w:val="000E7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49C0"/>
    <w:pPr>
      <w:ind w:left="720"/>
      <w:contextualSpacing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131"/>
    <w:rPr>
      <w:color w:val="605E5C"/>
      <w:shd w:val="clear" w:color="auto" w:fill="E1DFDD"/>
    </w:rPr>
  </w:style>
  <w:style w:type="table" w:customStyle="1" w:styleId="a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0e9yGYiAzAQuqVGMK+Cnbrkdw==">AMUW2mUDDUzL1Mcq6JpImbIsWBae0NQpYBZw61Bp72f0pAI2WLZVTvC65dog05fEFjIVb7YacazWnpMqXdBokDKqB/CqVanXyBX2K2eiwky/aUO5GlA0Au8=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Rigler Alexandra</dc:creator>
  <cp:lastModifiedBy>Microsoft account</cp:lastModifiedBy>
  <cp:revision>5</cp:revision>
  <dcterms:created xsi:type="dcterms:W3CDTF">2021-07-29T08:18:00Z</dcterms:created>
  <dcterms:modified xsi:type="dcterms:W3CDTF">2021-08-23T11:16:00Z</dcterms:modified>
</cp:coreProperties>
</file>