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righ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100"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Declarația pe propria răspundere a solicitantului | Anexa 1.3</w:t>
      </w:r>
    </w:p>
    <w:p w:rsidR="00000000" w:rsidDel="00000000" w:rsidP="00000000" w:rsidRDefault="00000000" w:rsidRPr="00000000" w14:paraId="00000003">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Titlul proiectului: </w:t>
      </w:r>
    </w:p>
    <w:p w:rsidR="00000000" w:rsidDel="00000000" w:rsidP="00000000" w:rsidRDefault="00000000" w:rsidRPr="00000000" w14:paraId="00000006">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7">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având datele de identificare CNP ……………………………………………, CI seria ……………………… nr .…………………… , eliberată de .……………………………………………, la data de ………………………., adresa: ……………………………………………, localitatea: ……………………………………………, județul: ……………………………………………, telefon ……………………………………………, mobil ……………………………………………, e-mail: ……………………………………………, website: ……………………………………………, în calitate de solicitant/reprezentant al solicitantului pentru finanțarea nerambursabilă de la bugetul local al municipiului Timișoara a proiectului mai sus menționat, </w:t>
      </w:r>
    </w:p>
    <w:p w:rsidR="00000000" w:rsidDel="00000000" w:rsidP="00000000" w:rsidRDefault="00000000" w:rsidRPr="00000000" w14:paraId="00000009">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 reprezentant legal al …………………………………………… (denumirea instituției/organizației), cu funcția de ……………………………………………</w:t>
      </w:r>
    </w:p>
    <w:p w:rsidR="00000000" w:rsidDel="00000000" w:rsidP="00000000" w:rsidRDefault="00000000" w:rsidRPr="00000000" w14:paraId="0000000A">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următoarele:</w:t>
      </w:r>
    </w:p>
    <w:p w:rsidR="00000000" w:rsidDel="00000000" w:rsidP="00000000" w:rsidRDefault="00000000" w:rsidRPr="00000000" w14:paraId="0000000C">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nu se află în niciuna dintre următoarele situații:</w:t>
      </w:r>
    </w:p>
    <w:p w:rsidR="00000000" w:rsidDel="00000000" w:rsidP="00000000" w:rsidRDefault="00000000" w:rsidRPr="00000000" w14:paraId="0000000D">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 și nu are conturile blocate;</w:t>
      </w:r>
    </w:p>
    <w:p w:rsidR="00000000" w:rsidDel="00000000" w:rsidP="00000000" w:rsidRDefault="00000000" w:rsidRPr="00000000" w14:paraId="0000000E">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plățile sau conturile blocate conform unei hotărâri judecătorești definitive;</w:t>
      </w:r>
    </w:p>
    <w:p w:rsidR="00000000" w:rsidDel="00000000" w:rsidP="00000000" w:rsidRDefault="00000000" w:rsidRPr="00000000" w14:paraId="0000000F">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cu bună știință prevederile unui alt contract finanțat din fonduri publice;</w:t>
      </w:r>
    </w:p>
    <w:p w:rsidR="00000000" w:rsidDel="00000000" w:rsidP="00000000" w:rsidRDefault="00000000" w:rsidRPr="00000000" w14:paraId="00000010">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vinovat de declarații false cu privire la situația economică;</w:t>
      </w:r>
    </w:p>
    <w:p w:rsidR="00000000" w:rsidDel="00000000" w:rsidP="00000000" w:rsidRDefault="00000000" w:rsidRPr="00000000" w14:paraId="00000011">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12">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res judicata (ex. împotriva căreia nu se poate face recurs);</w:t>
      </w:r>
    </w:p>
    <w:p w:rsidR="00000000" w:rsidDel="00000000" w:rsidP="00000000" w:rsidRDefault="00000000" w:rsidRPr="00000000" w14:paraId="00000013">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stare de dizolvare sau lichidare;</w:t>
      </w:r>
    </w:p>
    <w:p w:rsidR="00000000" w:rsidDel="00000000" w:rsidP="00000000" w:rsidRDefault="00000000" w:rsidRPr="00000000" w14:paraId="00000014">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prevederile unui alt contract de finanțare încheiat cu municipiul Timișoara sau instituții subordonate acestuia;</w:t>
      </w:r>
    </w:p>
    <w:p w:rsidR="00000000" w:rsidDel="00000000" w:rsidP="00000000" w:rsidRDefault="00000000" w:rsidRPr="00000000" w14:paraId="00000015">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p>
    <w:p w:rsidR="00000000" w:rsidDel="00000000" w:rsidP="00000000" w:rsidRDefault="00000000" w:rsidRPr="00000000" w14:paraId="00000016">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activitatea desfășurată în cadrul proiectului nu este generatoare de profit.</w:t>
      </w:r>
    </w:p>
    <w:p w:rsidR="00000000" w:rsidDel="00000000" w:rsidP="00000000" w:rsidRDefault="00000000" w:rsidRPr="00000000" w14:paraId="00000017">
      <w:pPr>
        <w:spacing w:after="100" w:line="276"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solicitată, în situația acordării, va fi utilizată în mod exclusiv pentru scopurile declarate în propunerea de proiect și în celelalte documente cuprinse în dosarul de participare la sesiunea de finanțare.</w:t>
      </w:r>
    </w:p>
    <w:p w:rsidR="00000000" w:rsidDel="00000000" w:rsidP="00000000" w:rsidRDefault="00000000" w:rsidRPr="00000000" w14:paraId="00000019">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Toate informațiile cuprinse în propunerea de proiect, inclusiv documentele obligatorii ce o însoțesc sunt reale, corecte și complete.</w:t>
      </w:r>
    </w:p>
    <w:p w:rsidR="00000000" w:rsidDel="00000000" w:rsidP="00000000" w:rsidRDefault="00000000" w:rsidRPr="00000000" w14:paraId="0000001A">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propunerea de proiect și în celelalte documente cuprinse în dosarul de finanțare va duce automat la respingerea acesteia ori la neselectarea proiectului sau, ulterior, la returnarea integrală a sumei primite ca finanțare în cadrul programului.</w:t>
      </w:r>
    </w:p>
    <w:p w:rsidR="00000000" w:rsidDel="00000000" w:rsidP="00000000" w:rsidRDefault="00000000" w:rsidRPr="00000000" w14:paraId="0000001B">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1C">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 de care dispune.</w:t>
      </w:r>
    </w:p>
    <w:p w:rsidR="00000000" w:rsidDel="00000000" w:rsidP="00000000" w:rsidRDefault="00000000" w:rsidRPr="00000000" w14:paraId="0000001D">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Nu am beneficiat de un alt contract de finanțare pentru proiectul propus de la Primăria Municipiului Timișoara în anul fiscal în curs.</w:t>
      </w:r>
    </w:p>
    <w:p w:rsidR="00000000" w:rsidDel="00000000" w:rsidP="00000000" w:rsidRDefault="00000000" w:rsidRPr="00000000" w14:paraId="0000001E">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am beneficiat în cursul anului fiscal de mai mult de o finanțare nerambursabilă de la Primăria Municipiului Timișoara, nivelul finanțării nu poate depăși o treime din totalul fondurilor publice alocate programelor aprobate anual în bugetul local.</w:t>
      </w:r>
    </w:p>
    <w:p w:rsidR="00000000" w:rsidDel="00000000" w:rsidP="00000000" w:rsidRDefault="00000000" w:rsidRPr="00000000" w14:paraId="0000001F">
      <w:pPr>
        <w:numPr>
          <w:ilvl w:val="0"/>
          <w:numId w:val="2"/>
        </w:numPr>
        <w:spacing w:after="100" w:line="276" w:lineRule="auto"/>
        <w:ind w:left="283" w:hanging="180"/>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În cazul selectării proiectului propus pentru finanțare nerambursabilă mă angajez ca pentru semnarea contractului de finanțare nerambursabilă să fac dovada existenței altor surse de finanțare, proprii sau atrase, după caz, în numerar, respectiv pentru surse proprii: prin extras de cont, nu mai vechi de 30 de zile la data depunerii, iar pentru surse atrase prin contracte de sponsorizare, scrisori de intenție ferme, contracte de finanțare publică sau privată, acorduri/scrisori de parteneriat și/sau alte forme de sprijin financiar din partea unor terți, în conformitate cu prevederile Regulamentului privind finanțarea nerambursabilă de la bugetul local al municipiului Timișoara a proiectelor de/pentru tineret, cel puțin la nivelul valorii co-finanțării declarate și asumate în cadrul propunerii de proiect.</w:t>
      </w:r>
    </w:p>
    <w:p w:rsidR="00000000" w:rsidDel="00000000" w:rsidP="00000000" w:rsidRDefault="00000000" w:rsidRPr="00000000" w14:paraId="00000020">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22">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24">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25">
      <w:pPr>
        <w:shd w:fill="ffffff" w:val="clear"/>
        <w:spacing w:after="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0" w:line="276" w:lineRule="auto"/>
      <w:rPr>
        <w:rFonts w:ascii="Arial" w:cs="Arial" w:eastAsia="Arial" w:hAnsi="Arial"/>
        <w:b w:val="1"/>
        <w:sz w:val="16"/>
        <w:szCs w:val="16"/>
      </w:rPr>
    </w:pPr>
    <w:r w:rsidDel="00000000" w:rsidR="00000000" w:rsidRPr="00000000">
      <w:rPr>
        <w:rFonts w:ascii="Arial" w:cs="Arial" w:eastAsia="Arial" w:hAnsi="Arial"/>
        <w:b w:val="1"/>
        <w:sz w:val="16"/>
        <w:szCs w:val="16"/>
      </w:rPr>
      <w:drawing>
        <wp:anchor allowOverlap="1" behindDoc="0" distB="0" distT="0" distL="0" distR="0" hidden="0" layoutInCell="1" locked="0" relativeHeight="0" simplePos="0">
          <wp:simplePos x="0" y="0"/>
          <wp:positionH relativeFrom="page">
            <wp:posOffset>6403880</wp:posOffset>
          </wp:positionH>
          <wp:positionV relativeFrom="page">
            <wp:posOffset>419596</wp:posOffset>
          </wp:positionV>
          <wp:extent cx="769947" cy="769947"/>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12000" r="12000" t="0"/>
                  <a:stretch>
                    <a:fillRect/>
                  </a:stretch>
                </pic:blipFill>
                <pic:spPr>
                  <a:xfrm>
                    <a:off x="0" y="0"/>
                    <a:ext cx="769947" cy="769947"/>
                  </a:xfrm>
                  <a:prstGeom prst="rect"/>
                  <a:ln/>
                </pic:spPr>
              </pic:pic>
            </a:graphicData>
          </a:graphic>
        </wp:anchor>
      </w:drawing>
    </w:r>
    <w:r w:rsidDel="00000000" w:rsidR="00000000" w:rsidRPr="00000000">
      <w:rPr>
        <w:rFonts w:ascii="Arial" w:cs="Arial" w:eastAsia="Arial" w:hAnsi="Arial"/>
        <w:b w:val="1"/>
        <w:sz w:val="16"/>
        <w:szCs w:val="16"/>
        <w:rtl w:val="0"/>
      </w:rPr>
      <w:t xml:space="preserve">Centrul de Proiecte al Municipiului Timișoara</w:t>
    </w:r>
  </w:p>
  <w:p w:rsidR="00000000" w:rsidDel="00000000" w:rsidP="00000000" w:rsidRDefault="00000000" w:rsidRPr="00000000" w14:paraId="00000027">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Str. Vasile Alecsandri, nr. 1, SAD 7, CIF 44202834</w:t>
    </w:r>
  </w:p>
  <w:p w:rsidR="00000000" w:rsidDel="00000000" w:rsidP="00000000" w:rsidRDefault="00000000" w:rsidRPr="00000000" w14:paraId="00000028">
    <w:pPr>
      <w:spacing w:after="0" w:line="276" w:lineRule="auto"/>
      <w:rPr>
        <w:rFonts w:ascii="Arial" w:cs="Arial" w:eastAsia="Arial" w:hAnsi="Arial"/>
        <w:sz w:val="16"/>
        <w:szCs w:val="16"/>
      </w:rPr>
    </w:pPr>
    <w:r w:rsidDel="00000000" w:rsidR="00000000" w:rsidRPr="00000000">
      <w:rPr>
        <w:rFonts w:ascii="Arial" w:cs="Arial" w:eastAsia="Arial" w:hAnsi="Arial"/>
        <w:sz w:val="16"/>
        <w:szCs w:val="16"/>
        <w:highlight w:val="white"/>
        <w:rtl w:val="0"/>
      </w:rPr>
      <w:t xml:space="preserve">centruldeproiecte@primariatm.ro</w:t>
    </w:r>
    <w:r w:rsidDel="00000000" w:rsidR="00000000" w:rsidRPr="00000000">
      <w:rPr>
        <w:rtl w:val="0"/>
      </w:rPr>
    </w:r>
  </w:p>
  <w:p w:rsidR="00000000" w:rsidDel="00000000" w:rsidP="00000000" w:rsidRDefault="00000000" w:rsidRPr="00000000" w14:paraId="00000029">
    <w:pPr>
      <w:spacing w:after="0" w:lineRule="auto"/>
      <w:ind w:left="-283" w:hanging="283"/>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2A">
    <w:pPr>
      <w:spacing w:after="0" w:lineRule="auto"/>
      <w:jc w:val="right"/>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2B">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2C">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2D">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283" w:hanging="178.99999999999997"/>
      </w:pPr>
      <w:rPr>
        <w:b w:val="1"/>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E55D2"/>
    <w:pPr>
      <w:tabs>
        <w:tab w:val="center" w:pos="4680"/>
        <w:tab w:val="right" w:pos="9360"/>
      </w:tabs>
      <w:spacing w:after="0"/>
    </w:pPr>
  </w:style>
  <w:style w:type="character" w:styleId="HeaderChar" w:customStyle="1">
    <w:name w:val="Header Char"/>
    <w:basedOn w:val="DefaultParagraphFont"/>
    <w:link w:val="Header"/>
    <w:uiPriority w:val="99"/>
    <w:rsid w:val="009E55D2"/>
  </w:style>
  <w:style w:type="paragraph" w:styleId="Footer">
    <w:name w:val="footer"/>
    <w:basedOn w:val="Normal"/>
    <w:link w:val="FooterChar"/>
    <w:uiPriority w:val="99"/>
    <w:unhideWhenUsed w:val="1"/>
    <w:rsid w:val="009E55D2"/>
    <w:pPr>
      <w:tabs>
        <w:tab w:val="center" w:pos="4680"/>
        <w:tab w:val="right" w:pos="9360"/>
      </w:tabs>
      <w:spacing w:after="0"/>
    </w:pPr>
  </w:style>
  <w:style w:type="character" w:styleId="FooterChar" w:customStyle="1">
    <w:name w:val="Footer Char"/>
    <w:basedOn w:val="DefaultParagraphFont"/>
    <w:link w:val="Footer"/>
    <w:uiPriority w:val="99"/>
    <w:rsid w:val="009E55D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JrX//qzE7O0PydxpVpWZkNkShg==">AMUW2mUoiEml6Tf8ozA6x+usKkLPPTqfMT8XaXgFMggqVjQeID5Q58SDo7LHrHLSt9+8l2BrPXh6m7H39EBZvsGAKei+gNBEW/ONtl2XaX1t+OiAvLsNTMCPP1ch6yF0KVjLc6x7IXCI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2021-08-20T09:29:00Z</dcterms:created>
</cp:coreProperties>
</file>