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/>
        <w:rPr>
          <w:rFonts w:ascii="Inter" w:cs="Inter" w:eastAsia="Inter" w:hAnsi="Inter"/>
          <w:i w:val="1"/>
          <w:color w:val="000000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color w:val="000000"/>
          <w:sz w:val="20"/>
          <w:szCs w:val="20"/>
          <w:rtl w:val="0"/>
        </w:rPr>
        <w:t xml:space="preserve">Anexa nr. 7.2. la </w:t>
      </w:r>
      <w:r w:rsidDel="00000000" w:rsidR="00000000" w:rsidRPr="00000000">
        <w:rPr>
          <w:rFonts w:ascii="Inter" w:cs="Inter" w:eastAsia="Inter" w:hAnsi="Inter"/>
          <w:i w:val="1"/>
          <w:color w:val="000000"/>
          <w:sz w:val="20"/>
          <w:szCs w:val="20"/>
          <w:rtl w:val="0"/>
        </w:rPr>
        <w:t xml:space="preserve">Ghid decont de cheltuieli din finanțarea nerambursabilă de la Centrul de Proiecte al Municipiului Timișoara</w:t>
      </w:r>
    </w:p>
    <w:p w:rsidR="00000000" w:rsidDel="00000000" w:rsidP="00000000" w:rsidRDefault="00000000" w:rsidRPr="00000000" w14:paraId="00000002">
      <w:pPr>
        <w:spacing w:line="360" w:lineRule="auto"/>
        <w:ind w:right="142"/>
        <w:rPr>
          <w:rFonts w:ascii="Inter" w:cs="Inter" w:eastAsia="Inter" w:hAnsi="Inter"/>
          <w:color w:val="000000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142"/>
        <w:rPr>
          <w:rFonts w:ascii="Inter" w:cs="Inter" w:eastAsia="Inter" w:hAnsi="Inter"/>
          <w:b w:val="1"/>
          <w:color w:val="000000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color w:val="000000"/>
          <w:sz w:val="20"/>
          <w:szCs w:val="20"/>
          <w:rtl w:val="0"/>
        </w:rPr>
        <w:t xml:space="preserve">Opis</w:t>
      </w:r>
    </w:p>
    <w:p w:rsidR="00000000" w:rsidDel="00000000" w:rsidP="00000000" w:rsidRDefault="00000000" w:rsidRPr="00000000" w14:paraId="00000004">
      <w:pPr>
        <w:spacing w:line="360" w:lineRule="auto"/>
        <w:ind w:right="142"/>
        <w:rPr>
          <w:rFonts w:ascii="Inter" w:cs="Inter" w:eastAsia="Inter" w:hAnsi="Inte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7470"/>
        <w:gridCol w:w="870"/>
        <w:tblGridChange w:id="0">
          <w:tblGrid>
            <w:gridCol w:w="855"/>
            <w:gridCol w:w="7470"/>
            <w:gridCol w:w="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20"/>
                <w:szCs w:val="20"/>
                <w:rtl w:val="0"/>
              </w:rPr>
              <w:t xml:space="preserve">Număr curent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20"/>
                <w:szCs w:val="20"/>
                <w:rtl w:val="0"/>
              </w:rPr>
              <w:t xml:space="preserve">Document justificativ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20"/>
                <w:szCs w:val="20"/>
                <w:rtl w:val="0"/>
              </w:rPr>
              <w:t xml:space="preserve">Numărpagini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1. Onorarii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ex. Contract drepturi de autor nr. ……. / ……………………… *Nume prenume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ex. Copie CI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ex. Stat de plată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ex. Ordin de plată sumă netă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ex. Ordin de plată contribuții și impozit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ex. Extras de cont plată sumă netă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ex. Extras de cont plată contribuții și impozit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ex. Proces verbal de recepție operă conform contract drepturi de autor nr. ……. / ………………………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1.Onorarii)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2 Cheltuieli de realizare a proiectului cultural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2.Prestări servicii colaboratori și alte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3. Cheltuieli  pentru cazarea, masa,transportul intern și internațional al personalului, participanților, invitatilor sau beneficiarilor proiectului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3.Cheltuieli materiale și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4.  Cheltuieli de personal, inclusiv  inclusiv taxe și contribuții aferente</w:t>
            </w:r>
            <w:r w:rsidDel="00000000" w:rsidR="00000000" w:rsidRPr="00000000">
              <w:rPr>
                <w:rFonts w:ascii="Inter" w:cs="Inter" w:eastAsia="Inter" w:hAnsi="Inter"/>
                <w:b w:val="1"/>
                <w:i w:val="1"/>
                <w:color w:val="0000ff"/>
                <w:sz w:val="20"/>
                <w:szCs w:val="20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4.Cheltuieli de realizare a programului, proiectului sau acțiunii)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5.</w:t>
            </w:r>
            <w:r w:rsidDel="00000000" w:rsidR="00000000" w:rsidRPr="00000000"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5.Cheltuieli indirecte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5.Cheltuieli administrative 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6. Cheltuieli cu achiziția de mijloace fixe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6.Cheltuieli cu dotări independente)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7. Alte cheltuieli specifice proiectului cultural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b w:val="1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7.Alte cheltuieli)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76">
      <w:pPr>
        <w:spacing w:after="100" w:before="100" w:lineRule="auto"/>
        <w:rPr>
          <w:rFonts w:ascii="Inter" w:cs="Inter" w:eastAsia="Inter" w:hAnsi="Inte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00" w:before="100" w:lineRule="auto"/>
        <w:rPr>
          <w:rFonts w:ascii="Inter" w:cs="Inter" w:eastAsia="Inter" w:hAnsi="Inter"/>
          <w:color w:val="000000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Inter" w:cs="Inter" w:eastAsia="Inter" w:hAnsi="Inter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tbl>
      <w:tblPr>
        <w:tblStyle w:val="Table2"/>
        <w:tblW w:w="849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79">
            <w:pPr>
              <w:spacing w:after="100" w:before="10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A">
            <w:pPr>
              <w:spacing w:after="100" w:before="10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7C">
            <w:pPr>
              <w:spacing w:after="100" w:before="100" w:lineRule="auto"/>
              <w:rPr>
                <w:rFonts w:ascii="Inter" w:cs="Inter" w:eastAsia="Inter" w:hAnsi="Inter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D">
            <w:pPr>
              <w:spacing w:after="100" w:before="100" w:lineRule="auto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240" w:lineRule="auto"/>
        <w:ind w:left="141" w:firstLine="0"/>
        <w:rPr>
          <w:rFonts w:ascii="Inter" w:cs="Inter" w:eastAsia="Inter" w:hAnsi="Inte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-9521</wp:posOffset>
          </wp:positionV>
          <wp:extent cx="579938" cy="57993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8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85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3EF3"/>
  </w:style>
  <w:style w:type="paragraph" w:styleId="Footer">
    <w:name w:val="footer"/>
    <w:basedOn w:val="Normal"/>
    <w:link w:val="Foot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3E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5gBGr57cxwI4bDl9B9xPwpBPpw==">AMUW2mUi8GOAueojo1JhB7Mw6EXEq2dNQw8ZcKnabNhr2aSHCl0cwCloMg9w2Jjdd2AMeKKOGYiR0pwLo5Zqq9gBc5x7wJj5h286tmJ4EZUuxEf/k4hYalRT1miGdu+wOgftkvNHazV0pWMjcsRl6Oh+KWY7gSmazUtOWEz+XJ1FaVp0s7Q5iTq8zuKezSOZ16iNe9JnWTjgMu562qX1zMMlp4dhOONnBDrzpQ52T4kOjQoRBi6BB0Ri1Iuj4KqXmB5jrddEW8UXXWpH1jFsxbCh6GlnKwO/vsAAwUYLZq/xLd2kDTLQ2ccCaFpXuv0pRIQXe7/aFi39MUD957we45I4Jfh7Olb886kwFMYakwQxy0ydbii+yEc/+wf3ehKl4rEE3DKEQGBhM9gAtw4VqI3QZJEnmndEBwUJmvsJw+eYYv+41uw3B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2022-03-11T07:17:00Z</dcterms:created>
</cp:coreProperties>
</file>