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Inter" w:cs="Inter" w:eastAsia="Inter" w:hAnsi="Inter"/>
          <w:b w:val="1"/>
          <w:sz w:val="18"/>
          <w:szCs w:val="18"/>
          <w:shd w:fill="a4c2f4" w:val="clear"/>
        </w:rPr>
      </w:pPr>
      <w:r w:rsidDel="00000000" w:rsidR="00000000" w:rsidRPr="00000000">
        <w:rPr>
          <w:rFonts w:ascii="Inter" w:cs="Inter" w:eastAsia="Inter" w:hAnsi="Inter"/>
          <w:sz w:val="18"/>
          <w:szCs w:val="18"/>
          <w:shd w:fill="a4c2f4" w:val="clear"/>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Inter" w:cs="Inter" w:eastAsia="Inter" w:hAnsi="Inte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cadru de finanțare nerambursabilă | Anexa 4</w:t>
      </w:r>
    </w:p>
    <w:p w:rsidR="00000000" w:rsidDel="00000000" w:rsidP="00000000" w:rsidRDefault="00000000" w:rsidRPr="00000000" w14:paraId="00000005">
      <w:pPr>
        <w:spacing w:after="0" w:line="276" w:lineRule="auto"/>
        <w:ind w:right="142"/>
        <w:rPr>
          <w:rFonts w:ascii="Inter" w:cs="Inter" w:eastAsia="Inter" w:hAnsi="Inter"/>
          <w:sz w:val="28"/>
          <w:szCs w:val="28"/>
        </w:rPr>
      </w:pPr>
      <w:r w:rsidDel="00000000" w:rsidR="00000000" w:rsidRPr="00000000">
        <w:rPr>
          <w:rFonts w:ascii="Inter" w:cs="Inter" w:eastAsia="Inter" w:hAnsi="Inter"/>
          <w:sz w:val="28"/>
          <w:szCs w:val="28"/>
          <w:rtl w:val="0"/>
        </w:rPr>
        <w:t xml:space="preserve">de la bugetul local al municipiului Timișoara a proiectelor care constituie nevoi culturale de urgență </w:t>
      </w:r>
    </w:p>
    <w:p w:rsidR="00000000" w:rsidDel="00000000" w:rsidP="00000000" w:rsidRDefault="00000000" w:rsidRPr="00000000" w14:paraId="00000006">
      <w:pPr>
        <w:spacing w:after="100" w:before="100" w:line="276" w:lineRule="auto"/>
        <w:ind w:right="142"/>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Având în vedere prevederile </w:t>
      </w:r>
      <w:r w:rsidDel="00000000" w:rsidR="00000000" w:rsidRPr="00000000">
        <w:rPr>
          <w:rFonts w:ascii="Inter" w:cs="Inter" w:eastAsia="Inter" w:hAnsi="Inter"/>
          <w:i w:val="1"/>
          <w:sz w:val="20"/>
          <w:szCs w:val="20"/>
          <w:rtl w:val="0"/>
        </w:rPr>
        <w:t xml:space="preserve">Ghidului solicitantului privind finanțarea nerambursabilă de la bugetul local al municipiului Timișoara a proiectelor care satisfac nevoi culturale de urgență prin „Fondul pentru nevoi culturale de urgență” al Centrului de Proiecte al Municipiului Timișoara în anul 2022</w:t>
      </w:r>
      <w:r w:rsidDel="00000000" w:rsidR="00000000" w:rsidRPr="00000000">
        <w:rPr>
          <w:rFonts w:ascii="Inter" w:cs="Inter" w:eastAsia="Inter" w:hAnsi="Inter"/>
          <w:sz w:val="20"/>
          <w:szCs w:val="20"/>
          <w:rtl w:val="0"/>
        </w:rPr>
        <w:t xml:space="preserve">, adoptat la nivelul Centrului de Proiecte al Municipiului Timișoara prin Decizia nr. 9 / 04.03.2022,</w:t>
      </w:r>
    </w:p>
    <w:p w:rsidR="00000000" w:rsidDel="00000000" w:rsidP="00000000" w:rsidRDefault="00000000" w:rsidRPr="00000000" w14:paraId="0000000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între</w:t>
      </w:r>
    </w:p>
    <w:p w:rsidR="00000000" w:rsidDel="00000000" w:rsidP="00000000" w:rsidRDefault="00000000" w:rsidRPr="00000000" w14:paraId="00000009">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Centrul de Proiecte al Municipiului Timișoara</w:t>
      </w:r>
      <w:r w:rsidDel="00000000" w:rsidR="00000000" w:rsidRPr="00000000">
        <w:rPr>
          <w:rFonts w:ascii="Inter" w:cs="Inter" w:eastAsia="Inter" w:hAnsi="Inter"/>
          <w:sz w:val="20"/>
          <w:szCs w:val="20"/>
          <w:rtl w:val="0"/>
        </w:rPr>
        <w:t xml:space="preserve"> cu sediul în Timișoara, str. Vasile Alecsandri, nr. 1, SAD7, CIF 44202834, având contul nr. </w:t>
      </w:r>
      <w:r w:rsidDel="00000000" w:rsidR="00000000" w:rsidRPr="00000000">
        <w:rPr>
          <w:rFonts w:ascii="Inter" w:cs="Inter" w:eastAsia="Inter" w:hAnsi="Inter"/>
          <w:color w:val="1d1c1d"/>
          <w:sz w:val="21"/>
          <w:szCs w:val="21"/>
          <w:highlight w:val="white"/>
          <w:rtl w:val="0"/>
        </w:rPr>
        <w:t xml:space="preserve">RO08TREZ24A675000203030X</w:t>
      </w:r>
      <w:r w:rsidDel="00000000" w:rsidR="00000000" w:rsidRPr="00000000">
        <w:rPr>
          <w:rFonts w:ascii="Inter" w:cs="Inter" w:eastAsia="Inter" w:hAnsi="Inter"/>
          <w:sz w:val="20"/>
          <w:szCs w:val="20"/>
          <w:rtl w:val="0"/>
        </w:rPr>
        <w:t xml:space="preserve"> deschis la Trezoreria Timișoara, reprezentat prin Alexandra-Maria Rigler, în calitate de Director, denumit în continuare autoritate finanțatoare,</w:t>
      </w:r>
    </w:p>
    <w:p w:rsidR="00000000" w:rsidDel="00000000" w:rsidP="00000000" w:rsidRDefault="00000000" w:rsidRPr="00000000" w14:paraId="0000000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și</w:t>
      </w:r>
    </w:p>
    <w:p w:rsidR="00000000" w:rsidDel="00000000" w:rsidP="00000000" w:rsidRDefault="00000000" w:rsidRPr="00000000" w14:paraId="0000000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highlight w:val="yellow"/>
          <w:rtl w:val="0"/>
        </w:rPr>
        <w:t xml:space="preserve">…………………………………..…………………………………..(denumirea legală a organizației)</w:t>
      </w:r>
      <w:r w:rsidDel="00000000" w:rsidR="00000000" w:rsidRPr="00000000">
        <w:rPr>
          <w:rFonts w:ascii="Inter" w:cs="Inter" w:eastAsia="Inter" w:hAnsi="Inter"/>
          <w:sz w:val="20"/>
          <w:szCs w:val="20"/>
          <w:rtl w:val="0"/>
        </w:rPr>
        <w:t xml:space="preserve">, cu sediul social în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i w:val="1"/>
          <w:sz w:val="20"/>
          <w:szCs w:val="20"/>
          <w:highlight w:val="yellow"/>
          <w:rtl w:val="0"/>
        </w:rPr>
        <w:t xml:space="preserve">(adresa legală completă)</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cod fiscal</w:t>
      </w:r>
      <w:r w:rsidDel="00000000" w:rsidR="00000000" w:rsidRPr="00000000">
        <w:rPr>
          <w:rFonts w:ascii="Inter" w:cs="Inter" w:eastAsia="Inter" w:hAnsi="Inter"/>
          <w:sz w:val="20"/>
          <w:szCs w:val="20"/>
          <w:highlight w:val="yellow"/>
          <w:rtl w:val="0"/>
        </w:rPr>
        <w:t xml:space="preserve"> …………………………………..</w:t>
      </w:r>
      <w:r w:rsidDel="00000000" w:rsidR="00000000" w:rsidRPr="00000000">
        <w:rPr>
          <w:rFonts w:ascii="Inter" w:cs="Inter" w:eastAsia="Inter" w:hAnsi="Inter"/>
          <w:sz w:val="20"/>
          <w:szCs w:val="20"/>
          <w:rtl w:val="0"/>
        </w:rPr>
        <w:t xml:space="preserve">, având contul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deschis la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filiala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reprezentat prin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în calitate de Președinte/Director/Manager, denumit în continuare beneficiar, s-a încheiat următorul contract:</w:t>
      </w:r>
    </w:p>
    <w:p w:rsidR="00000000" w:rsidDel="00000000" w:rsidP="00000000" w:rsidRDefault="00000000" w:rsidRPr="00000000" w14:paraId="0000000C">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 Obiectul contractului</w:t>
      </w:r>
    </w:p>
    <w:p w:rsidR="00000000" w:rsidDel="00000000" w:rsidP="00000000" w:rsidRDefault="00000000" w:rsidRPr="00000000" w14:paraId="0000000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 (1) Obiectul contractului constă în finanțarea nerambursabilă a proiectului cultural </w:t>
      </w:r>
      <w:r w:rsidDel="00000000" w:rsidR="00000000" w:rsidRPr="00000000">
        <w:rPr>
          <w:rFonts w:ascii="Inter" w:cs="Inter" w:eastAsia="Inter" w:hAnsi="Inter"/>
          <w:sz w:val="20"/>
          <w:szCs w:val="20"/>
          <w:highlight w:val="yellow"/>
          <w:rtl w:val="0"/>
        </w:rPr>
        <w:t xml:space="preserve">…………………………………..………………………………….. (denumirea proiectului așa cum apare în cerere)</w:t>
      </w:r>
      <w:r w:rsidDel="00000000" w:rsidR="00000000" w:rsidRPr="00000000">
        <w:rPr>
          <w:rFonts w:ascii="Inter" w:cs="Inter" w:eastAsia="Inter" w:hAnsi="Inter"/>
          <w:sz w:val="20"/>
          <w:szCs w:val="20"/>
          <w:rtl w:val="0"/>
        </w:rPr>
        <w:t xml:space="preserve">, organizat de către beneficiar</w:t>
      </w:r>
      <w:r w:rsidDel="00000000" w:rsidR="00000000" w:rsidRPr="00000000">
        <w:rPr>
          <w:rFonts w:ascii="Inter" w:cs="Inter" w:eastAsia="Inter" w:hAnsi="Inter"/>
          <w:sz w:val="20"/>
          <w:szCs w:val="20"/>
          <w:highlight w:val="yellow"/>
          <w:rtl w:val="0"/>
        </w:rPr>
        <w:t xml:space="preserve"> …………………………………..(denumirea  organizației)</w:t>
      </w:r>
      <w:r w:rsidDel="00000000" w:rsidR="00000000" w:rsidRPr="00000000">
        <w:rPr>
          <w:rFonts w:ascii="Inter" w:cs="Inter" w:eastAsia="Inter" w:hAnsi="Inter"/>
          <w:sz w:val="20"/>
          <w:szCs w:val="20"/>
          <w:rtl w:val="0"/>
        </w:rPr>
        <w:t xml:space="preserve"> în </w:t>
      </w:r>
      <w:r w:rsidDel="00000000" w:rsidR="00000000" w:rsidRPr="00000000">
        <w:rPr>
          <w:rFonts w:ascii="Inter" w:cs="Inter" w:eastAsia="Inter" w:hAnsi="Inter"/>
          <w:sz w:val="20"/>
          <w:szCs w:val="20"/>
          <w:highlight w:val="yellow"/>
          <w:rtl w:val="0"/>
        </w:rPr>
        <w:t xml:space="preserve">…………………………………..(orașul/localitățile în care se desfășoară activități din proiect)</w:t>
      </w:r>
      <w:r w:rsidDel="00000000" w:rsidR="00000000" w:rsidRPr="00000000">
        <w:rPr>
          <w:rFonts w:ascii="Inter" w:cs="Inter" w:eastAsia="Inter" w:hAnsi="Inter"/>
          <w:sz w:val="20"/>
          <w:szCs w:val="20"/>
          <w:rtl w:val="0"/>
        </w:rPr>
        <w:t xml:space="preserve">, în perioada </w:t>
      </w:r>
      <w:r w:rsidDel="00000000" w:rsidR="00000000" w:rsidRPr="00000000">
        <w:rPr>
          <w:rFonts w:ascii="Inter" w:cs="Inter" w:eastAsia="Inter" w:hAnsi="Inter"/>
          <w:sz w:val="20"/>
          <w:szCs w:val="20"/>
          <w:highlight w:val="yellow"/>
          <w:rtl w:val="0"/>
        </w:rPr>
        <w:t xml:space="preserve">………………………………….. (perioada proiectului așa cum apare în cererea de finanțare)</w:t>
      </w:r>
      <w:r w:rsidDel="00000000" w:rsidR="00000000" w:rsidRPr="00000000">
        <w:rPr>
          <w:rFonts w:ascii="Inter" w:cs="Inter" w:eastAsia="Inter" w:hAnsi="Inter"/>
          <w:sz w:val="20"/>
          <w:szCs w:val="20"/>
          <w:rtl w:val="0"/>
        </w:rPr>
        <w:t xml:space="preserve">, în termenii și condițiile stabilite în cererea de finanțare nerambursabilă nr. </w:t>
      </w:r>
      <w:r w:rsidDel="00000000" w:rsidR="00000000" w:rsidRPr="00000000">
        <w:rPr>
          <w:rFonts w:ascii="Inter" w:cs="Inter" w:eastAsia="Inter" w:hAnsi="Inter"/>
          <w:sz w:val="20"/>
          <w:szCs w:val="20"/>
          <w:highlight w:val="yellow"/>
          <w:rtl w:val="0"/>
        </w:rPr>
        <w:t xml:space="preserve">…………………………………… (așa cum apare pe site-ul finanțatorului)</w:t>
      </w:r>
      <w:r w:rsidDel="00000000" w:rsidR="00000000" w:rsidRPr="00000000">
        <w:rPr>
          <w:rFonts w:ascii="Inter" w:cs="Inter" w:eastAsia="Inter" w:hAnsi="Inter"/>
          <w:sz w:val="20"/>
          <w:szCs w:val="20"/>
          <w:rtl w:val="0"/>
        </w:rPr>
        <w:t xml:space="preserve">, parte integrantă a prezentului contract.</w:t>
      </w:r>
    </w:p>
    <w:p w:rsidR="00000000" w:rsidDel="00000000" w:rsidP="00000000" w:rsidRDefault="00000000" w:rsidRPr="00000000" w14:paraId="00000010">
      <w:pPr>
        <w:spacing w:after="100" w:before="100" w:line="276" w:lineRule="auto"/>
        <w:rPr>
          <w:rFonts w:ascii="Inter" w:cs="Inter" w:eastAsia="Inter" w:hAnsi="Inter"/>
          <w:sz w:val="20"/>
          <w:szCs w:val="20"/>
          <w:highlight w:val="yellow"/>
        </w:rPr>
      </w:pPr>
      <w:r w:rsidDel="00000000" w:rsidR="00000000" w:rsidRPr="00000000">
        <w:rPr>
          <w:rFonts w:ascii="Inter" w:cs="Inter" w:eastAsia="Inter" w:hAnsi="Inter"/>
          <w:sz w:val="20"/>
          <w:szCs w:val="20"/>
          <w:rtl w:val="0"/>
        </w:rPr>
        <w:t xml:space="preserve">(2) Activitățile proiectului cultural finanțat prin prezentul contract se vor finaliza cel târziu la data de </w:t>
      </w:r>
      <w:r w:rsidDel="00000000" w:rsidR="00000000" w:rsidRPr="00000000">
        <w:rPr>
          <w:rFonts w:ascii="Inter" w:cs="Inter" w:eastAsia="Inter" w:hAnsi="Inter"/>
          <w:sz w:val="20"/>
          <w:szCs w:val="20"/>
          <w:highlight w:val="yellow"/>
          <w:rtl w:val="0"/>
        </w:rPr>
        <w:t xml:space="preserve">……………….. (data încheierii ultimei activități din proiect).</w:t>
      </w:r>
    </w:p>
    <w:p w:rsidR="00000000" w:rsidDel="00000000" w:rsidP="00000000" w:rsidRDefault="00000000" w:rsidRPr="00000000" w14:paraId="00000011">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 Durata contractului</w:t>
      </w:r>
    </w:p>
    <w:p w:rsidR="00000000" w:rsidDel="00000000" w:rsidP="00000000" w:rsidRDefault="00000000" w:rsidRPr="00000000" w14:paraId="00000013">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5">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III: Valoarea contractului</w:t>
      </w:r>
    </w:p>
    <w:p w:rsidR="00000000" w:rsidDel="00000000" w:rsidP="00000000" w:rsidRDefault="00000000" w:rsidRPr="00000000" w14:paraId="00000017">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 Valoarea contractului este de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b w:val="1"/>
          <w:sz w:val="20"/>
          <w:szCs w:val="20"/>
          <w:highlight w:val="yellow"/>
          <w:rtl w:val="0"/>
        </w:rPr>
        <w:t xml:space="preserve">…………………………………..(valoarea finanțării nerambursabile)</w:t>
      </w:r>
      <w:r w:rsidDel="00000000" w:rsidR="00000000" w:rsidRPr="00000000">
        <w:rPr>
          <w:rFonts w:ascii="Inter" w:cs="Inter" w:eastAsia="Inter" w:hAnsi="Inter"/>
          <w:sz w:val="20"/>
          <w:szCs w:val="20"/>
          <w:rtl w:val="0"/>
        </w:rPr>
        <w:t xml:space="preserve">, conform </w:t>
      </w:r>
      <w:r w:rsidDel="00000000" w:rsidR="00000000" w:rsidRPr="00000000">
        <w:rPr>
          <w:rFonts w:ascii="Inter" w:cs="Inter" w:eastAsia="Inter" w:hAnsi="Inter"/>
          <w:i w:val="1"/>
          <w:sz w:val="20"/>
          <w:szCs w:val="20"/>
          <w:rtl w:val="0"/>
        </w:rPr>
        <w:t xml:space="preserve">Bugetului de venituri și cheltuieli</w:t>
      </w:r>
      <w:r w:rsidDel="00000000" w:rsidR="00000000" w:rsidRPr="00000000">
        <w:rPr>
          <w:rFonts w:ascii="Inter" w:cs="Inter" w:eastAsia="Inter" w:hAnsi="Inter"/>
          <w:sz w:val="20"/>
          <w:szCs w:val="20"/>
          <w:rtl w:val="0"/>
        </w:rPr>
        <w:t xml:space="preserve">, prevăzut în anexă la prezentul contract, reprezentând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 din bugetul total al proiectului cultural.</w:t>
      </w:r>
    </w:p>
    <w:p w:rsidR="00000000" w:rsidDel="00000000" w:rsidP="00000000" w:rsidRDefault="00000000" w:rsidRPr="00000000" w14:paraId="00000019">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4. Suma reprezentând finanțarea nerambursabilă va fi virată din contul autorității finanțatoare în contul beneficiarului cu nr.</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sz w:val="20"/>
          <w:szCs w:val="20"/>
          <w:rtl w:val="0"/>
        </w:rPr>
        <w:t xml:space="preserve">, deschis la</w:t>
      </w:r>
      <w:r w:rsidDel="00000000" w:rsidR="00000000" w:rsidRPr="00000000">
        <w:rPr>
          <w:rFonts w:ascii="Inter" w:cs="Inter" w:eastAsia="Inter" w:hAnsi="Inter"/>
          <w:sz w:val="20"/>
          <w:szCs w:val="20"/>
          <w:highlight w:val="yellow"/>
          <w:rtl w:val="0"/>
        </w:rPr>
        <w:t xml:space="preserve"> …………………………………..</w:t>
      </w:r>
      <w:r w:rsidDel="00000000" w:rsidR="00000000" w:rsidRPr="00000000">
        <w:rPr>
          <w:rFonts w:ascii="Inter" w:cs="Inter" w:eastAsia="Inter" w:hAnsi="Inter"/>
          <w:sz w:val="20"/>
          <w:szCs w:val="20"/>
          <w:rtl w:val="0"/>
        </w:rPr>
        <w:t xml:space="preserve">, potrivit legii.</w:t>
      </w:r>
    </w:p>
    <w:p w:rsidR="00000000" w:rsidDel="00000000" w:rsidP="00000000" w:rsidRDefault="00000000" w:rsidRPr="00000000" w14:paraId="0000001B">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IV: Modalități de plată. Eligibilitatea cheltuielilor. Decontări</w:t>
      </w:r>
    </w:p>
    <w:p w:rsidR="00000000" w:rsidDel="00000000" w:rsidP="00000000" w:rsidRDefault="00000000" w:rsidRPr="00000000" w14:paraId="0000001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20">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2">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Inter" w:cs="Inter" w:eastAsia="Inter" w:hAnsi="Inter"/>
          <w:color w:val="999999"/>
          <w:sz w:val="20"/>
          <w:szCs w:val="20"/>
        </w:rPr>
      </w:pPr>
      <w:r w:rsidDel="00000000" w:rsidR="00000000" w:rsidRPr="00000000">
        <w:rPr>
          <w:rFonts w:ascii="Inter" w:cs="Inter" w:eastAsia="Inter" w:hAnsi="Inter"/>
          <w:sz w:val="20"/>
          <w:szCs w:val="20"/>
          <w:rtl w:val="0"/>
        </w:rPr>
        <w:t xml:space="preserve">Art. 7. Prima tranșă, în procent de </w:t>
      </w:r>
      <w:r w:rsidDel="00000000" w:rsidR="00000000" w:rsidRPr="00000000">
        <w:rPr>
          <w:rFonts w:ascii="Inter" w:cs="Inter" w:eastAsia="Inter" w:hAnsi="Inter"/>
          <w:b w:val="1"/>
          <w:sz w:val="20"/>
          <w:szCs w:val="20"/>
          <w:rtl w:val="0"/>
        </w:rPr>
        <w:t xml:space="preserve">maximum 80 % </w:t>
      </w:r>
      <w:r w:rsidDel="00000000" w:rsidR="00000000" w:rsidRPr="00000000">
        <w:rPr>
          <w:rFonts w:ascii="Inter" w:cs="Inter" w:eastAsia="Inter" w:hAnsi="Inter"/>
          <w:sz w:val="20"/>
          <w:szCs w:val="20"/>
          <w:rtl w:val="0"/>
        </w:rPr>
        <w:t xml:space="preserve">din finanțarea nerambursabilă, respectiv suma de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se va acorda în termen de maximum 30 de zile calendaristice de la data prezentării de către beneficiar a unei facturi. </w:t>
      </w:r>
      <w:r w:rsidDel="00000000" w:rsidR="00000000" w:rsidRPr="00000000">
        <w:rPr>
          <w:rtl w:val="0"/>
        </w:rPr>
      </w:r>
    </w:p>
    <w:p w:rsidR="00000000" w:rsidDel="00000000" w:rsidP="00000000" w:rsidRDefault="00000000" w:rsidRPr="00000000" w14:paraId="0000002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Ultima tranșă, în procent de </w:t>
      </w:r>
      <w:r w:rsidDel="00000000" w:rsidR="00000000" w:rsidRPr="00000000">
        <w:rPr>
          <w:rFonts w:ascii="Inter" w:cs="Inter" w:eastAsia="Inter" w:hAnsi="Inter"/>
          <w:b w:val="1"/>
          <w:sz w:val="20"/>
          <w:szCs w:val="20"/>
          <w:rtl w:val="0"/>
        </w:rPr>
        <w:t xml:space="preserve">minimum 20 % </w:t>
      </w:r>
      <w:r w:rsidDel="00000000" w:rsidR="00000000" w:rsidRPr="00000000">
        <w:rPr>
          <w:rFonts w:ascii="Inter" w:cs="Inter" w:eastAsia="Inter" w:hAnsi="Inter"/>
          <w:sz w:val="20"/>
          <w:szCs w:val="20"/>
          <w:rtl w:val="0"/>
        </w:rPr>
        <w:t xml:space="preserve">din finanțarea nerambursabilă, respectiv suma de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se va acorda în baza documentelor justificative prezentate de beneficiar și a rapoartelor finale de activitate. </w:t>
      </w:r>
    </w:p>
    <w:p w:rsidR="00000000" w:rsidDel="00000000" w:rsidP="00000000" w:rsidRDefault="00000000" w:rsidRPr="00000000" w14:paraId="00000025">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8. (1) Beneficiarul este obligat să respecte categoriile de cheltuieli prevăzute în</w:t>
      </w:r>
      <w:r w:rsidDel="00000000" w:rsidR="00000000" w:rsidRPr="00000000">
        <w:rPr>
          <w:rFonts w:ascii="Inter" w:cs="Inter" w:eastAsia="Inter" w:hAnsi="Inter"/>
          <w:i w:val="1"/>
          <w:sz w:val="20"/>
          <w:szCs w:val="20"/>
          <w:rtl w:val="0"/>
        </w:rPr>
        <w:t xml:space="preserve"> Bugetul de venituri și cheltuieli</w:t>
      </w:r>
      <w:r w:rsidDel="00000000" w:rsidR="00000000" w:rsidRPr="00000000">
        <w:rPr>
          <w:rFonts w:ascii="Inter" w:cs="Inter" w:eastAsia="Inter" w:hAnsi="Inter"/>
          <w:sz w:val="20"/>
          <w:szCs w:val="20"/>
          <w:rtl w:val="0"/>
        </w:rPr>
        <w:t xml:space="preserve"> aprobat spre finanțare.</w:t>
      </w:r>
    </w:p>
    <w:p w:rsidR="00000000" w:rsidDel="00000000" w:rsidP="00000000" w:rsidRDefault="00000000" w:rsidRPr="00000000" w14:paraId="0000002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Pe parcursul derulării activităților, dacă situația o impune, beneficiarul poate face </w:t>
      </w:r>
      <w:r w:rsidDel="00000000" w:rsidR="00000000" w:rsidRPr="00000000">
        <w:rPr>
          <w:rFonts w:ascii="Inter" w:cs="Inter" w:eastAsia="Inter" w:hAnsi="Inter"/>
          <w:b w:val="1"/>
          <w:sz w:val="20"/>
          <w:szCs w:val="20"/>
          <w:rtl w:val="0"/>
        </w:rPr>
        <w:t xml:space="preserve">realocări de buget</w:t>
      </w:r>
      <w:r w:rsidDel="00000000" w:rsidR="00000000" w:rsidRPr="00000000">
        <w:rPr>
          <w:rFonts w:ascii="Inter" w:cs="Inter" w:eastAsia="Inter" w:hAnsi="Inter"/>
          <w:sz w:val="20"/>
          <w:szCs w:val="20"/>
          <w:rtl w:val="0"/>
        </w:rPr>
        <w:t xml:space="preserve"> între categoriile de cheltuieli, după cum urmează: </w:t>
      </w:r>
    </w:p>
    <w:p w:rsidR="00000000" w:rsidDel="00000000" w:rsidP="00000000" w:rsidRDefault="00000000" w:rsidRPr="00000000" w14:paraId="00000028">
      <w:pPr>
        <w:numPr>
          <w:ilvl w:val="0"/>
          <w:numId w:val="2"/>
        </w:numPr>
        <w:spacing w:after="0" w:afterAutospacing="0" w:before="100" w:line="276" w:lineRule="auto"/>
        <w:ind w:left="720" w:hanging="360"/>
        <w:rPr>
          <w:rFonts w:ascii="Arial" w:cs="Arial" w:eastAsia="Arial" w:hAnsi="Arial"/>
          <w:sz w:val="20"/>
          <w:szCs w:val="20"/>
          <w:u w:val="none"/>
        </w:rPr>
      </w:pPr>
      <w:r w:rsidDel="00000000" w:rsidR="00000000" w:rsidRPr="00000000">
        <w:rPr>
          <w:rFonts w:ascii="Inter" w:cs="Inter" w:eastAsia="Inter" w:hAnsi="Inter"/>
          <w:sz w:val="20"/>
          <w:szCs w:val="20"/>
          <w:rtl w:val="0"/>
        </w:rPr>
        <w:t xml:space="preserve">în limita a </w:t>
      </w:r>
      <w:r w:rsidDel="00000000" w:rsidR="00000000" w:rsidRPr="00000000">
        <w:rPr>
          <w:rFonts w:ascii="Inter" w:cs="Inter" w:eastAsia="Inter" w:hAnsi="Inter"/>
          <w:b w:val="1"/>
          <w:sz w:val="20"/>
          <w:szCs w:val="20"/>
          <w:rtl w:val="0"/>
        </w:rPr>
        <w:t xml:space="preserve">maximum 20%</w:t>
      </w:r>
      <w:r w:rsidDel="00000000" w:rsidR="00000000" w:rsidRPr="00000000">
        <w:rPr>
          <w:rFonts w:ascii="Inter" w:cs="Inter" w:eastAsia="Inter" w:hAnsi="Inter"/>
          <w:sz w:val="20"/>
          <w:szCs w:val="20"/>
          <w:rtl w:val="0"/>
        </w:rPr>
        <w:t xml:space="preserve"> din valoarea finanțării nerambursabile acordată doar cu aprobarea scrisă a responsabilului cu monitorizarea din partea autorității finanțatoare;</w:t>
      </w:r>
    </w:p>
    <w:p w:rsidR="00000000" w:rsidDel="00000000" w:rsidP="00000000" w:rsidRDefault="00000000" w:rsidRPr="00000000" w14:paraId="00000029">
      <w:pPr>
        <w:numPr>
          <w:ilvl w:val="0"/>
          <w:numId w:val="2"/>
        </w:numPr>
        <w:spacing w:after="100" w:before="0" w:beforeAutospacing="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peste 20%</w:t>
      </w:r>
      <w:r w:rsidDel="00000000" w:rsidR="00000000" w:rsidRPr="00000000">
        <w:rPr>
          <w:rFonts w:ascii="Inter" w:cs="Inter" w:eastAsia="Inter" w:hAnsi="Inter"/>
          <w:sz w:val="20"/>
          <w:szCs w:val="20"/>
          <w:rtl w:val="0"/>
        </w:rPr>
        <w:t xml:space="preserve">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sunt permise modificări în structura și valoarea unei cheltuieli peste această limită de 20%. </w:t>
      </w:r>
    </w:p>
    <w:p w:rsidR="00000000" w:rsidDel="00000000" w:rsidP="00000000" w:rsidRDefault="00000000" w:rsidRPr="00000000" w14:paraId="0000002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B">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9. (1) Vor fi acceptate spre decontare numai </w:t>
      </w:r>
      <w:r w:rsidDel="00000000" w:rsidR="00000000" w:rsidRPr="00000000">
        <w:rPr>
          <w:rFonts w:ascii="Inter" w:cs="Inter" w:eastAsia="Inter" w:hAnsi="Inter"/>
          <w:sz w:val="20"/>
          <w:szCs w:val="20"/>
          <w:rtl w:val="0"/>
        </w:rPr>
        <w:t xml:space="preserve">cheltuielile eligibile, în conformitate cu prevederile Ordonanței Guvernului nr. 51/1998,</w:t>
      </w:r>
      <w:r w:rsidDel="00000000" w:rsidR="00000000" w:rsidRPr="00000000">
        <w:rPr>
          <w:rFonts w:ascii="Inter" w:cs="Inter" w:eastAsia="Inter" w:hAnsi="Inter"/>
          <w:sz w:val="20"/>
          <w:szCs w:val="20"/>
          <w:rtl w:val="0"/>
        </w:rPr>
        <w:t xml:space="preserve">  efectuate de către beneficiar în perioada executării contractului și conform ghidului privind decontarea sumelor alocate, aprobat de autoritatea finanțatoare și comunicat beneficiarului.</w:t>
      </w:r>
    </w:p>
    <w:p w:rsidR="00000000" w:rsidDel="00000000" w:rsidP="00000000" w:rsidRDefault="00000000" w:rsidRPr="00000000" w14:paraId="0000002D">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(2) Cheltuielile sunt eligibile cu condiția să fie cuprinse în deviz, să fie necesare activităților din cererea de finanțare, să fie efectuate numai pentru realizarea proiectului aprobat spre finanțare, să fie efectuate în termenii și condițiile prezentului contrac</w:t>
      </w:r>
      <w:r w:rsidDel="00000000" w:rsidR="00000000" w:rsidRPr="00000000">
        <w:rPr>
          <w:rFonts w:ascii="Inter" w:cs="Inter" w:eastAsia="Inter" w:hAnsi="Inter"/>
          <w:sz w:val="20"/>
          <w:szCs w:val="20"/>
          <w:highlight w:val="white"/>
          <w:rtl w:val="0"/>
        </w:rPr>
        <w:t xml:space="preserve">t și în conformitate cu legislația în vigoare.</w:t>
      </w:r>
    </w:p>
    <w:p w:rsidR="00000000" w:rsidDel="00000000" w:rsidP="00000000" w:rsidRDefault="00000000" w:rsidRPr="00000000" w14:paraId="0000002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2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Solicitantul are obligația de a preciza caracterul economic sau neeconomic al activităților incluse în proiect având în vedere scopul acestora, costurile reale și valoarea procentului de acoperire din infrastructura culturală a proiectului. Pentru ca activitățile proiectului cultural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0">
      <w:pPr>
        <w:spacing w:after="100" w:before="100" w:line="276" w:lineRule="auto"/>
        <w:rPr>
          <w:rFonts w:ascii="Inter" w:cs="Inter" w:eastAsia="Inter" w:hAnsi="Inter"/>
          <w:sz w:val="23"/>
          <w:szCs w:val="23"/>
          <w:highlight w:val="white"/>
        </w:rPr>
      </w:pPr>
      <w:r w:rsidDel="00000000" w:rsidR="00000000" w:rsidRPr="00000000">
        <w:rPr>
          <w:rFonts w:ascii="Inter" w:cs="Inter" w:eastAsia="Inter" w:hAnsi="Inter"/>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3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37">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11. Documentele justificative, raportul narativ și raportul financiar, întocmite conform modelelor prevăzute în anexa la prezentul contract, se vor transmite autorității finanțatoare în termen de cel mult </w:t>
      </w:r>
      <w:r w:rsidDel="00000000" w:rsidR="00000000" w:rsidRPr="00000000">
        <w:rPr>
          <w:rFonts w:ascii="Inter" w:cs="Inter" w:eastAsia="Inter" w:hAnsi="Inter"/>
          <w:b w:val="1"/>
          <w:sz w:val="20"/>
          <w:szCs w:val="20"/>
          <w:rtl w:val="0"/>
        </w:rPr>
        <w:t xml:space="preserve">30 de zile</w:t>
      </w:r>
      <w:r w:rsidDel="00000000" w:rsidR="00000000" w:rsidRPr="00000000">
        <w:rPr>
          <w:rFonts w:ascii="Inter" w:cs="Inter" w:eastAsia="Inter" w:hAnsi="Inter"/>
          <w:sz w:val="20"/>
          <w:szCs w:val="20"/>
          <w:rtl w:val="0"/>
        </w:rPr>
        <w:t xml:space="preserve"> de la finalizarea activităților proiectului.</w:t>
      </w:r>
    </w:p>
    <w:p w:rsidR="00000000" w:rsidDel="00000000" w:rsidP="00000000" w:rsidRDefault="00000000" w:rsidRPr="00000000" w14:paraId="0000003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 Drepturile și obligațiile părților</w:t>
      </w:r>
    </w:p>
    <w:p w:rsidR="00000000" w:rsidDel="00000000" w:rsidP="00000000" w:rsidRDefault="00000000" w:rsidRPr="00000000" w14:paraId="0000003C">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12. Drepturile și obligațiile autorității finanțatoare sunt:</w:t>
      </w:r>
    </w:p>
    <w:p w:rsidR="00000000" w:rsidDel="00000000" w:rsidP="00000000" w:rsidRDefault="00000000" w:rsidRPr="00000000" w14:paraId="0000003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3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4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4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să urmărească atât cofinanțarea cât și finanțarea din surse complementare aferentă contractului, prin verificarea efectuării acesteia şi evaluarea documentelor justificative;</w:t>
      </w:r>
    </w:p>
    <w:p w:rsidR="00000000" w:rsidDel="00000000" w:rsidP="00000000" w:rsidRDefault="00000000" w:rsidRPr="00000000" w14:paraId="0000004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să realizeze monitorizarea şi evaluarea intermediară şi finală a activităților proiectului așa cum sunt acestea descrise în cererea de finanțare;</w:t>
      </w:r>
    </w:p>
    <w:p w:rsidR="00000000" w:rsidDel="00000000" w:rsidP="00000000" w:rsidRDefault="00000000" w:rsidRPr="00000000" w14:paraId="0000004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să nu comunice, în nicio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4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13. Drepturile și obligațiile beneficiarului sunt următoarele:</w:t>
      </w:r>
    </w:p>
    <w:p w:rsidR="00000000" w:rsidDel="00000000" w:rsidP="00000000" w:rsidRDefault="00000000" w:rsidRPr="00000000" w14:paraId="0000004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să contracteze și să efectueze plata tuturor cheltuielilor aferente realizării obiectului contractului, cu respectarea prevederilor legale în vigoare;</w:t>
      </w:r>
    </w:p>
    <w:p w:rsidR="00000000" w:rsidDel="00000000" w:rsidP="00000000" w:rsidRDefault="00000000" w:rsidRPr="00000000" w14:paraId="0000004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să asigure îndeplinirea oricărei alte activități legate de buna desfășurare a activităților proiectului;</w:t>
      </w:r>
    </w:p>
    <w:p w:rsidR="00000000" w:rsidDel="00000000" w:rsidP="00000000" w:rsidRDefault="00000000" w:rsidRPr="00000000" w14:paraId="0000004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49">
      <w:pPr>
        <w:spacing w:after="100" w:before="100" w:line="276" w:lineRule="auto"/>
        <w:rPr>
          <w:rFonts w:ascii="Inter" w:cs="Inter" w:eastAsia="Inter" w:hAnsi="Inter"/>
          <w:sz w:val="20"/>
          <w:szCs w:val="20"/>
          <w:highlight w:val="cyan"/>
        </w:rPr>
      </w:pPr>
      <w:r w:rsidDel="00000000" w:rsidR="00000000" w:rsidRPr="00000000">
        <w:rPr>
          <w:rFonts w:ascii="Inter" w:cs="Inter" w:eastAsia="Inter" w:hAnsi="Inter"/>
          <w:sz w:val="20"/>
          <w:szCs w:val="20"/>
          <w:rtl w:val="0"/>
        </w:rPr>
        <w:t xml:space="preserve">d) </w:t>
      </w:r>
      <w:r w:rsidDel="00000000" w:rsidR="00000000" w:rsidRPr="00000000">
        <w:rPr>
          <w:rFonts w:ascii="Inter" w:cs="Inter" w:eastAsia="Inter" w:hAnsi="Inter"/>
          <w:sz w:val="20"/>
          <w:szCs w:val="20"/>
          <w:rtl w:val="0"/>
        </w:rPr>
        <w:t xml:space="preserve">se obligă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4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4C">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g) se obligă să utilizeze sintagma </w:t>
      </w:r>
      <w:r w:rsidDel="00000000" w:rsidR="00000000" w:rsidRPr="00000000">
        <w:rPr>
          <w:rFonts w:ascii="Inter" w:cs="Inter" w:eastAsia="Inter" w:hAnsi="Inter"/>
          <w:sz w:val="20"/>
          <w:szCs w:val="20"/>
          <w:highlight w:val="white"/>
          <w:rtl w:val="0"/>
        </w:rPr>
        <w:t xml:space="preserve">"Proiect cofinanțat de Municipiul Timișoara, prin Centrul de Proiecte” </w:t>
      </w:r>
      <w:r w:rsidDel="00000000" w:rsidR="00000000" w:rsidRPr="00000000">
        <w:rPr>
          <w:rFonts w:ascii="Inter" w:cs="Inter" w:eastAsia="Inter" w:hAnsi="Inter"/>
          <w:sz w:val="20"/>
          <w:szCs w:val="20"/>
          <w:highlight w:val="white"/>
          <w:rtl w:val="0"/>
        </w:rPr>
        <w:t xml:space="preserve">în toate materialele de diseminare și comunicare scrisă și audiovizuală, precum și verbal, în prezentări publice, conform indicațiilor din Ghidul de Comunicare pentru beneficiarii finanțărilor nerambursabile;</w:t>
      </w:r>
      <w:r w:rsidDel="00000000" w:rsidR="00000000" w:rsidRPr="00000000">
        <w:rPr>
          <w:rtl w:val="0"/>
        </w:rPr>
      </w:r>
    </w:p>
    <w:p w:rsidR="00000000" w:rsidDel="00000000" w:rsidP="00000000" w:rsidRDefault="00000000" w:rsidRPr="00000000" w14:paraId="0000004D">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h</w:t>
      </w:r>
      <w:r w:rsidDel="00000000" w:rsidR="00000000" w:rsidRPr="00000000">
        <w:rPr>
          <w:rFonts w:ascii="Inter" w:cs="Inter" w:eastAsia="Inter" w:hAnsi="Inter"/>
          <w:sz w:val="20"/>
          <w:szCs w:val="20"/>
          <w:rtl w:val="0"/>
        </w:rPr>
        <w:t xml:space="preserve">) s</w:t>
      </w:r>
      <w:r w:rsidDel="00000000" w:rsidR="00000000" w:rsidRPr="00000000">
        <w:rPr>
          <w:rFonts w:ascii="Inter" w:cs="Inter" w:eastAsia="Inter" w:hAnsi="Inter"/>
          <w:sz w:val="20"/>
          <w:szCs w:val="20"/>
          <w:rtl w:val="0"/>
        </w:rPr>
        <w:t xml:space="preserve">e</w:t>
      </w:r>
      <w:r w:rsidDel="00000000" w:rsidR="00000000" w:rsidRPr="00000000">
        <w:rPr>
          <w:rFonts w:ascii="Inter" w:cs="Inter" w:eastAsia="Inter" w:hAnsi="Inter"/>
          <w:sz w:val="20"/>
          <w:szCs w:val="20"/>
          <w:highlight w:val="white"/>
          <w:rtl w:val="0"/>
        </w:rPr>
        <w:t xml:space="preserve"> obligă să utilizeze logo-ul autorității finanțatoare în materialele vizuale online sau tipărite, conform indicațiilor din Ghidul de Comunicare pentru beneficiarii finanțărilor nerambursabile;</w:t>
      </w:r>
    </w:p>
    <w:p w:rsidR="00000000" w:rsidDel="00000000" w:rsidP="00000000" w:rsidRDefault="00000000" w:rsidRPr="00000000" w14:paraId="0000004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w:t>
      </w:r>
      <w:r w:rsidDel="00000000" w:rsidR="00000000" w:rsidRPr="00000000">
        <w:rPr>
          <w:rFonts w:ascii="Inter" w:cs="Inter" w:eastAsia="Inter" w:hAnsi="Inter"/>
          <w:sz w:val="20"/>
          <w:szCs w:val="20"/>
          <w:rtl w:val="0"/>
        </w:rPr>
        <w:t xml:space="preserve">)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4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j) să distribuie gratuit materialele de promovare și/sau publicitate realizate în cadrul contractului și să documenteze modalitatea de distribuire a acestora;</w:t>
      </w:r>
    </w:p>
    <w:p w:rsidR="00000000" w:rsidDel="00000000" w:rsidP="00000000" w:rsidRDefault="00000000" w:rsidRPr="00000000" w14:paraId="0000005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k)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5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l)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5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m) să respecte obligațiile sale ce decurg din autorizările prezentului contract și în relațiile contractuale cu angajații săi sau terții implicați în derularea activităților specifice proiectului  cultural;</w:t>
      </w:r>
    </w:p>
    <w:p w:rsidR="00000000" w:rsidDel="00000000" w:rsidP="00000000" w:rsidRDefault="00000000" w:rsidRPr="00000000" w14:paraId="00000053">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n</w:t>
      </w: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sz w:val="20"/>
          <w:szCs w:val="20"/>
          <w:highlight w:val="white"/>
          <w:rtl w:val="0"/>
        </w:rPr>
        <w:t xml:space="preserve">să transmită autorității finanțatoare, la adresa comunicare@centruldeproiecte.ro, calendarul de activități cuprinse în proiectul finanțat, cuprinzând informații relevante legate de aceste evenimente (data și ora, spațiul de desfășurare, linkuri etc.), care pot fi preluate de autoritatea finanțatoare în comunicarea publică, cu </w:t>
      </w:r>
      <w:r w:rsidDel="00000000" w:rsidR="00000000" w:rsidRPr="00000000">
        <w:rPr>
          <w:rFonts w:ascii="Inter" w:cs="Inter" w:eastAsia="Inter" w:hAnsi="Inter"/>
          <w:b w:val="1"/>
          <w:sz w:val="20"/>
          <w:szCs w:val="20"/>
          <w:highlight w:val="white"/>
          <w:rtl w:val="0"/>
        </w:rPr>
        <w:t xml:space="preserve">minimum 10 zile </w:t>
      </w:r>
      <w:r w:rsidDel="00000000" w:rsidR="00000000" w:rsidRPr="00000000">
        <w:rPr>
          <w:rFonts w:ascii="Inter" w:cs="Inter" w:eastAsia="Inter" w:hAnsi="Inter"/>
          <w:sz w:val="20"/>
          <w:szCs w:val="20"/>
          <w:highlight w:val="white"/>
          <w:rtl w:val="0"/>
        </w:rPr>
        <w:t xml:space="preserve">calendaristice înainte de desfășurarea fiecăruia dintre evenimente;</w:t>
      </w:r>
    </w:p>
    <w:p w:rsidR="00000000" w:rsidDel="00000000" w:rsidP="00000000" w:rsidRDefault="00000000" w:rsidRPr="00000000" w14:paraId="0000005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o) 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55">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p</w:t>
      </w: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highlight w:val="white"/>
          <w:rtl w:val="0"/>
        </w:rPr>
        <w:t xml:space="preserve"> să transmită autorității finanțatoare, la adresa comunicare@centruldeproiecte.ro, în termen de</w:t>
      </w:r>
      <w:r w:rsidDel="00000000" w:rsidR="00000000" w:rsidRPr="00000000">
        <w:rPr>
          <w:rFonts w:ascii="Inter" w:cs="Inter" w:eastAsia="Inter" w:hAnsi="Inter"/>
          <w:b w:val="1"/>
          <w:sz w:val="20"/>
          <w:szCs w:val="20"/>
          <w:highlight w:val="white"/>
          <w:rtl w:val="0"/>
        </w:rPr>
        <w:t xml:space="preserve"> maximum 7 zile </w:t>
      </w:r>
      <w:r w:rsidDel="00000000" w:rsidR="00000000" w:rsidRPr="00000000">
        <w:rPr>
          <w:rFonts w:ascii="Inter" w:cs="Inter" w:eastAsia="Inter" w:hAnsi="Inter"/>
          <w:sz w:val="20"/>
          <w:szCs w:val="20"/>
          <w:highlight w:val="white"/>
          <w:rtl w:val="0"/>
        </w:rPr>
        <w:t xml:space="preserve">calendaristice de la desfășurarea evenimentelor cuprinse în proiectul finanțat, </w:t>
      </w:r>
      <w:r w:rsidDel="00000000" w:rsidR="00000000" w:rsidRPr="00000000">
        <w:rPr>
          <w:rFonts w:ascii="Inter" w:cs="Inter" w:eastAsia="Inter" w:hAnsi="Inter"/>
          <w:b w:val="1"/>
          <w:sz w:val="20"/>
          <w:szCs w:val="20"/>
          <w:highlight w:val="white"/>
          <w:rtl w:val="0"/>
        </w:rPr>
        <w:t xml:space="preserve">un pachet de minimum 10 fotografii </w:t>
      </w:r>
      <w:r w:rsidDel="00000000" w:rsidR="00000000" w:rsidRPr="00000000">
        <w:rPr>
          <w:rFonts w:ascii="Inter" w:cs="Inter" w:eastAsia="Inter" w:hAnsi="Inter"/>
          <w:sz w:val="20"/>
          <w:szCs w:val="20"/>
          <w:highlight w:val="white"/>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56">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q)  are obligația depunerii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r w:rsidDel="00000000" w:rsidR="00000000" w:rsidRPr="00000000">
        <w:rPr>
          <w:rtl w:val="0"/>
        </w:rPr>
      </w:r>
    </w:p>
    <w:p w:rsidR="00000000" w:rsidDel="00000000" w:rsidP="00000000" w:rsidRDefault="00000000" w:rsidRPr="00000000" w14:paraId="00000057">
      <w:pPr>
        <w:spacing w:after="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r</w:t>
      </w:r>
      <w:r w:rsidDel="00000000" w:rsidR="00000000" w:rsidRPr="00000000">
        <w:rPr>
          <w:rFonts w:ascii="Inter" w:cs="Inter" w:eastAsia="Inter" w:hAnsi="Inter"/>
          <w:sz w:val="20"/>
          <w:szCs w:val="20"/>
          <w:highlight w:val="white"/>
          <w:rtl w:val="0"/>
        </w:rPr>
        <w:t xml:space="preserve">) are obligația de a menționa în cererea de finanțare toate sursele publice de finanțare, existente la momentul depunerii acesteia, precizând următoarele:</w:t>
      </w:r>
    </w:p>
    <w:p w:rsidR="00000000" w:rsidDel="00000000" w:rsidP="00000000" w:rsidRDefault="00000000" w:rsidRPr="00000000" w14:paraId="00000058">
      <w:pPr>
        <w:spacing w:after="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 cheltuielile eligibile cuprinse în contractele de finanțare nerambursabilă încheiate;</w:t>
      </w:r>
    </w:p>
    <w:p w:rsidR="00000000" w:rsidDel="00000000" w:rsidP="00000000" w:rsidRDefault="00000000" w:rsidRPr="00000000" w14:paraId="00000059">
      <w:pPr>
        <w:spacing w:after="20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 cererile de finanțare depuse la alte autorități finanțatoare, valorile solicitate precum și rezultatul obținerii, sau nu, al acestora;</w:t>
      </w:r>
    </w:p>
    <w:p w:rsidR="00000000" w:rsidDel="00000000" w:rsidP="00000000" w:rsidRDefault="00000000" w:rsidRPr="00000000" w14:paraId="0000005A">
      <w:pPr>
        <w:spacing w:after="0" w:line="276" w:lineRule="auto"/>
        <w:jc w:val="both"/>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s) are obligația de a menționa în cererea de finanțare datele de identificare ale fiecărui proiect cultural, pentru care a depus cereri de finanțare în cadrul unei sesiuni sau, după caz, unui program de finanțare la Centrul de Proiecte Timișoara, evidențiind diferențele specifice privind scopuri, obiective, perioade de derulare pentru fiecare;</w:t>
      </w:r>
      <w:r w:rsidDel="00000000" w:rsidR="00000000" w:rsidRPr="00000000">
        <w:rPr>
          <w:rtl w:val="0"/>
        </w:rPr>
      </w:r>
    </w:p>
    <w:p w:rsidR="00000000" w:rsidDel="00000000" w:rsidP="00000000" w:rsidRDefault="00000000" w:rsidRPr="00000000" w14:paraId="0000005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 se obligă ca toate cheltuielile ce urmează a fi decontate de Centrul de Proiecte Timișoara în temeiul prezentului contract să nu mai fi fost sau să nu urmeze a fi decontate din alte fonduri publice sau private;</w:t>
      </w:r>
    </w:p>
    <w:p w:rsidR="00000000" w:rsidDel="00000000" w:rsidP="00000000" w:rsidRDefault="00000000" w:rsidRPr="00000000" w14:paraId="0000005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u) are dreptul să i se aducă la cunoștință de către finanțator orice informație de natură să afecteze executarea prezentului contract;</w:t>
      </w:r>
    </w:p>
    <w:p w:rsidR="00000000" w:rsidDel="00000000" w:rsidP="00000000" w:rsidRDefault="00000000" w:rsidRPr="00000000" w14:paraId="0000005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v) se obligă să realizeze proiectul cultural astfel cum este descris în cererea de finanțare nerambursabilă aprobată pentru finanțare de la bugetul local al municipiului Timișoara;</w:t>
      </w:r>
    </w:p>
    <w:p w:rsidR="00000000" w:rsidDel="00000000" w:rsidP="00000000" w:rsidRDefault="00000000" w:rsidRPr="00000000" w14:paraId="0000005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w) se obligă să finalizeze proiectul cultural, până la data limită menționată în prezentul contract.</w:t>
      </w:r>
    </w:p>
    <w:p w:rsidR="00000000" w:rsidDel="00000000" w:rsidP="00000000" w:rsidRDefault="00000000" w:rsidRPr="00000000" w14:paraId="0000005F">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 Modificarea, rezilierea și încetarea contractului</w:t>
      </w:r>
    </w:p>
    <w:p w:rsidR="00000000" w:rsidDel="00000000" w:rsidP="00000000" w:rsidRDefault="00000000" w:rsidRPr="00000000" w14:paraId="00000062">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1:</w:t>
      </w:r>
      <w:r w:rsidDel="00000000" w:rsidR="00000000" w:rsidRPr="00000000">
        <w:rPr>
          <w:rFonts w:ascii="Inter" w:cs="Inter" w:eastAsia="Inter" w:hAnsi="Inter"/>
          <w:sz w:val="20"/>
          <w:szCs w:val="20"/>
          <w:rtl w:val="0"/>
        </w:rPr>
        <w:t xml:space="preserve"> Modificarea contractului</w:t>
      </w:r>
    </w:p>
    <w:p w:rsidR="00000000" w:rsidDel="00000000" w:rsidP="00000000" w:rsidRDefault="00000000" w:rsidRPr="00000000" w14:paraId="0000006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14. (1) Prezentul contract poate fi modificat numai în cazuri temeinic justificate, cu acordul ambelor părți, consemnat în scris prin act adițional.</w:t>
      </w:r>
    </w:p>
    <w:p w:rsidR="00000000" w:rsidDel="00000000" w:rsidP="00000000" w:rsidRDefault="00000000" w:rsidRPr="00000000" w14:paraId="0000006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Beneficiarul are obligația de a informa de îndată autoritatea finanțatoare - cel târziu în termen de maximum 48 de ore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6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w:t>
      </w:r>
      <w:r w:rsidDel="00000000" w:rsidR="00000000" w:rsidRPr="00000000">
        <w:rPr>
          <w:rFonts w:ascii="Inter" w:cs="Inter" w:eastAsia="Inter" w:hAnsi="Inter"/>
          <w:sz w:val="20"/>
          <w:szCs w:val="20"/>
          <w:rtl w:val="0"/>
        </w:rPr>
        <w:t xml:space="preserve">intre</w:t>
      </w:r>
      <w:r w:rsidDel="00000000" w:rsidR="00000000" w:rsidRPr="00000000">
        <w:rPr>
          <w:rFonts w:ascii="Inter" w:cs="Inter" w:eastAsia="Inter" w:hAnsi="Inter"/>
          <w:sz w:val="20"/>
          <w:szCs w:val="20"/>
          <w:rtl w:val="0"/>
        </w:rPr>
        <w:t xml:space="preserve"> în vigoare.</w:t>
      </w:r>
    </w:p>
    <w:p w:rsidR="00000000" w:rsidDel="00000000" w:rsidP="00000000" w:rsidRDefault="00000000" w:rsidRPr="00000000" w14:paraId="0000006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6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Suma maximă a finanțării nerambursabile menționată la art. 3 nu poate fi majorată.</w:t>
      </w:r>
    </w:p>
    <w:p w:rsidR="00000000" w:rsidDel="00000000" w:rsidP="00000000" w:rsidRDefault="00000000" w:rsidRPr="00000000" w14:paraId="0000006A">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2:</w:t>
      </w:r>
      <w:r w:rsidDel="00000000" w:rsidR="00000000" w:rsidRPr="00000000">
        <w:rPr>
          <w:rFonts w:ascii="Inter" w:cs="Inter" w:eastAsia="Inter" w:hAnsi="Inter"/>
          <w:sz w:val="20"/>
          <w:szCs w:val="20"/>
          <w:rtl w:val="0"/>
        </w:rPr>
        <w:t xml:space="preserve"> Rezilierea contractului</w:t>
      </w:r>
    </w:p>
    <w:p w:rsidR="00000000" w:rsidDel="00000000" w:rsidP="00000000" w:rsidRDefault="00000000" w:rsidRPr="00000000" w14:paraId="0000006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15. (1) Prezentul contract poate fi reziliat în termen de </w:t>
      </w:r>
      <w:r w:rsidDel="00000000" w:rsidR="00000000" w:rsidRPr="00000000">
        <w:rPr>
          <w:rFonts w:ascii="Inter" w:cs="Inter" w:eastAsia="Inter" w:hAnsi="Inter"/>
          <w:b w:val="1"/>
          <w:sz w:val="20"/>
          <w:szCs w:val="20"/>
          <w:rtl w:val="0"/>
        </w:rPr>
        <w:t xml:space="preserve">5 zile</w:t>
      </w:r>
      <w:r w:rsidDel="00000000" w:rsidR="00000000" w:rsidRPr="00000000">
        <w:rPr>
          <w:rFonts w:ascii="Inter" w:cs="Inter" w:eastAsia="Inter" w:hAnsi="Inter"/>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6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Notificarea prevăzută la alin. (1) va fi comunicată în termen de </w:t>
      </w:r>
      <w:r w:rsidDel="00000000" w:rsidR="00000000" w:rsidRPr="00000000">
        <w:rPr>
          <w:rFonts w:ascii="Inter" w:cs="Inter" w:eastAsia="Inter" w:hAnsi="Inter"/>
          <w:b w:val="1"/>
          <w:sz w:val="20"/>
          <w:szCs w:val="20"/>
          <w:rtl w:val="0"/>
        </w:rPr>
        <w:t xml:space="preserve">15 zile </w:t>
      </w:r>
      <w:r w:rsidDel="00000000" w:rsidR="00000000" w:rsidRPr="00000000">
        <w:rPr>
          <w:rFonts w:ascii="Inter" w:cs="Inter" w:eastAsia="Inter" w:hAnsi="Inter"/>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6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Inter" w:cs="Inter" w:eastAsia="Inter" w:hAnsi="Inter"/>
          <w:b w:val="1"/>
          <w:sz w:val="20"/>
          <w:szCs w:val="20"/>
          <w:rtl w:val="0"/>
        </w:rPr>
        <w:t xml:space="preserve">15 zile</w:t>
      </w:r>
      <w:r w:rsidDel="00000000" w:rsidR="00000000" w:rsidRPr="00000000">
        <w:rPr>
          <w:rFonts w:ascii="Inter" w:cs="Inter" w:eastAsia="Inter" w:hAnsi="Inter"/>
          <w:sz w:val="20"/>
          <w:szCs w:val="20"/>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6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Nerespectarea de către beneficiar a obligațiilor asumate prin prezentul contract atrage obligarea acestuia la restituirea parțială sau integrală a </w:t>
      </w:r>
      <w:r w:rsidDel="00000000" w:rsidR="00000000" w:rsidRPr="00000000">
        <w:rPr>
          <w:rFonts w:ascii="Inter" w:cs="Inter" w:eastAsia="Inter" w:hAnsi="Inter"/>
          <w:sz w:val="20"/>
          <w:szCs w:val="20"/>
          <w:rtl w:val="0"/>
        </w:rPr>
        <w:t xml:space="preserve">sumelor primite</w:t>
      </w:r>
      <w:r w:rsidDel="00000000" w:rsidR="00000000" w:rsidRPr="00000000">
        <w:rPr>
          <w:rFonts w:ascii="Inter" w:cs="Inter" w:eastAsia="Inter" w:hAnsi="Inter"/>
          <w:sz w:val="20"/>
          <w:szCs w:val="20"/>
          <w:rtl w:val="0"/>
        </w:rPr>
        <w:t xml:space="preserve">, în conformitate cu prevederile contractuale, la care se vor adăuga penalități de întârziere de</w:t>
      </w:r>
      <w:r w:rsidDel="00000000" w:rsidR="00000000" w:rsidRPr="00000000">
        <w:rPr>
          <w:rFonts w:ascii="Inter" w:cs="Inter" w:eastAsia="Inter" w:hAnsi="Inter"/>
          <w:b w:val="1"/>
          <w:sz w:val="20"/>
          <w:szCs w:val="20"/>
          <w:rtl w:val="0"/>
        </w:rPr>
        <w:t xml:space="preserve"> 0,2% pe zi </w:t>
      </w:r>
      <w:r w:rsidDel="00000000" w:rsidR="00000000" w:rsidRPr="00000000">
        <w:rPr>
          <w:rFonts w:ascii="Inter" w:cs="Inter" w:eastAsia="Inter" w:hAnsi="Inter"/>
          <w:sz w:val="20"/>
          <w:szCs w:val="20"/>
          <w:rtl w:val="0"/>
        </w:rPr>
        <w:t xml:space="preserve">aplicate la sumele respective până la data recuperării lor, precum și dobânda legală, calculată în condițiile legii.</w:t>
      </w:r>
    </w:p>
    <w:p w:rsidR="00000000" w:rsidDel="00000000" w:rsidP="00000000" w:rsidRDefault="00000000" w:rsidRPr="00000000" w14:paraId="00000070">
      <w:pPr>
        <w:spacing w:after="0" w:line="276" w:lineRule="auto"/>
        <w:jc w:val="both"/>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(5) </w:t>
      </w:r>
      <w:r w:rsidDel="00000000" w:rsidR="00000000" w:rsidRPr="00000000">
        <w:rPr>
          <w:rFonts w:ascii="Inter" w:cs="Inter" w:eastAsia="Inter" w:hAnsi="Inter"/>
          <w:sz w:val="20"/>
          <w:szCs w:val="20"/>
          <w:highlight w:val="white"/>
          <w:rtl w:val="0"/>
        </w:rPr>
        <w:t xml:space="preserve">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r w:rsidDel="00000000" w:rsidR="00000000" w:rsidRPr="00000000">
        <w:rPr>
          <w:rtl w:val="0"/>
        </w:rPr>
      </w:r>
    </w:p>
    <w:p w:rsidR="00000000" w:rsidDel="00000000" w:rsidP="00000000" w:rsidRDefault="00000000" w:rsidRPr="00000000" w14:paraId="00000071">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(6) În ipoteza nerespectării obligațiil</w:t>
      </w:r>
      <w:r w:rsidDel="00000000" w:rsidR="00000000" w:rsidRPr="00000000">
        <w:rPr>
          <w:rFonts w:ascii="Inter" w:cs="Inter" w:eastAsia="Inter" w:hAnsi="Inter"/>
          <w:sz w:val="20"/>
          <w:szCs w:val="20"/>
          <w:highlight w:val="white"/>
          <w:rtl w:val="0"/>
        </w:rPr>
        <w:t xml:space="preserve">or prevăzute de</w:t>
      </w:r>
      <w:r w:rsidDel="00000000" w:rsidR="00000000" w:rsidRPr="00000000">
        <w:rPr>
          <w:rFonts w:ascii="Inter" w:cs="Inter" w:eastAsia="Inter" w:hAnsi="Inter"/>
          <w:b w:val="1"/>
          <w:sz w:val="20"/>
          <w:szCs w:val="20"/>
          <w:highlight w:val="white"/>
          <w:rtl w:val="0"/>
        </w:rPr>
        <w:t xml:space="preserve"> art.</w:t>
      </w:r>
      <w:r w:rsidDel="00000000" w:rsidR="00000000" w:rsidRPr="00000000">
        <w:rPr>
          <w:rFonts w:ascii="Inter" w:cs="Inter" w:eastAsia="Inter" w:hAnsi="Inter"/>
          <w:b w:val="1"/>
          <w:sz w:val="20"/>
          <w:szCs w:val="20"/>
          <w:highlight w:val="white"/>
          <w:rtl w:val="0"/>
        </w:rPr>
        <w:t xml:space="preserve"> 13 lit. v)</w:t>
      </w:r>
      <w:r w:rsidDel="00000000" w:rsidR="00000000" w:rsidRPr="00000000">
        <w:rPr>
          <w:rFonts w:ascii="Inter" w:cs="Inter" w:eastAsia="Inter" w:hAnsi="Inter"/>
          <w:b w:val="1"/>
          <w:sz w:val="20"/>
          <w:szCs w:val="20"/>
          <w:highlight w:val="white"/>
          <w:rtl w:val="0"/>
        </w:rPr>
        <w:t xml:space="preserve">,</w:t>
      </w:r>
      <w:r w:rsidDel="00000000" w:rsidR="00000000" w:rsidRPr="00000000">
        <w:rPr>
          <w:rFonts w:ascii="Inter" w:cs="Inter" w:eastAsia="Inter" w:hAnsi="Inter"/>
          <w:sz w:val="20"/>
          <w:szCs w:val="20"/>
          <w:highlight w:val="white"/>
          <w:rtl w:val="0"/>
        </w:rPr>
        <w:t xml:space="preserve"> </w:t>
      </w:r>
      <w:r w:rsidDel="00000000" w:rsidR="00000000" w:rsidRPr="00000000">
        <w:rPr>
          <w:rFonts w:ascii="Inter" w:cs="Inter" w:eastAsia="Inter" w:hAnsi="Inter"/>
          <w:sz w:val="20"/>
          <w:szCs w:val="20"/>
          <w:highlight w:val="white"/>
          <w:rtl w:val="0"/>
        </w:rPr>
        <w:t xml:space="preserve">contractul se consideră reziliat de plin drept, fără a fi necesară emiterea unei notificări, și finanțarea nu se mai acordă</w:t>
      </w:r>
      <w:r w:rsidDel="00000000" w:rsidR="00000000" w:rsidRPr="00000000">
        <w:rPr>
          <w:rFonts w:ascii="Inter" w:cs="Inter" w:eastAsia="Inter" w:hAnsi="Inter"/>
          <w:sz w:val="20"/>
          <w:szCs w:val="20"/>
          <w:highlight w:val="white"/>
          <w:rtl w:val="0"/>
        </w:rPr>
        <w:t xml:space="preserve">.</w:t>
      </w:r>
    </w:p>
    <w:p w:rsidR="00000000" w:rsidDel="00000000" w:rsidP="00000000" w:rsidRDefault="00000000" w:rsidRPr="00000000" w14:paraId="0000007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(7) În cazul nerespectării obligației prevăzute la</w:t>
      </w:r>
      <w:r w:rsidDel="00000000" w:rsidR="00000000" w:rsidRPr="00000000">
        <w:rPr>
          <w:rFonts w:ascii="Inter" w:cs="Inter" w:eastAsia="Inter" w:hAnsi="Inter"/>
          <w:b w:val="1"/>
          <w:sz w:val="20"/>
          <w:szCs w:val="20"/>
          <w:highlight w:val="white"/>
          <w:rtl w:val="0"/>
        </w:rPr>
        <w:t xml:space="preserve"> art.</w:t>
      </w:r>
      <w:r w:rsidDel="00000000" w:rsidR="00000000" w:rsidRPr="00000000">
        <w:rPr>
          <w:rFonts w:ascii="Inter" w:cs="Inter" w:eastAsia="Inter" w:hAnsi="Inter"/>
          <w:b w:val="1"/>
          <w:sz w:val="20"/>
          <w:szCs w:val="20"/>
          <w:highlight w:val="white"/>
          <w:rtl w:val="0"/>
        </w:rPr>
        <w:t xml:space="preserve"> 13 lit. w)</w:t>
      </w:r>
      <w:r w:rsidDel="00000000" w:rsidR="00000000" w:rsidRPr="00000000">
        <w:rPr>
          <w:rFonts w:ascii="Inter" w:cs="Inter" w:eastAsia="Inter" w:hAnsi="Inter"/>
          <w:sz w:val="20"/>
          <w:szCs w:val="20"/>
          <w:highlight w:val="white"/>
          <w:rtl w:val="0"/>
        </w:rPr>
        <w:t xml:space="preserve">,</w:t>
      </w:r>
      <w:r w:rsidDel="00000000" w:rsidR="00000000" w:rsidRPr="00000000">
        <w:rPr>
          <w:rFonts w:ascii="Inter" w:cs="Inter" w:eastAsia="Inter" w:hAnsi="Inter"/>
          <w:sz w:val="20"/>
          <w:szCs w:val="20"/>
          <w:highlight w:val="white"/>
          <w:rtl w:val="0"/>
        </w:rPr>
        <w:t xml:space="preserve"> contractul poate fi reziliat, beneficiarul fiind obligat la restituirea parțială sau integrală a sumelo</w:t>
      </w:r>
      <w:r w:rsidDel="00000000" w:rsidR="00000000" w:rsidRPr="00000000">
        <w:rPr>
          <w:rFonts w:ascii="Inter" w:cs="Inter" w:eastAsia="Inter" w:hAnsi="Inter"/>
          <w:sz w:val="20"/>
          <w:szCs w:val="20"/>
          <w:rtl w:val="0"/>
        </w:rPr>
        <w:t xml:space="preserve">r primite, în funcție de gradul de neîndeplinire a activităților sau, după caz, a indicatorilor de rezultate.</w:t>
      </w:r>
    </w:p>
    <w:p w:rsidR="00000000" w:rsidDel="00000000" w:rsidP="00000000" w:rsidRDefault="00000000" w:rsidRPr="00000000" w14:paraId="00000073">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w:t>
      </w:r>
      <w:r w:rsidDel="00000000" w:rsidR="00000000" w:rsidRPr="00000000">
        <w:rPr>
          <w:rFonts w:ascii="Inter" w:cs="Inter" w:eastAsia="Inter" w:hAnsi="Inter"/>
          <w:sz w:val="20"/>
          <w:szCs w:val="20"/>
          <w:highlight w:val="white"/>
          <w:rtl w:val="0"/>
        </w:rPr>
        <w:t xml:space="preserve">Conform prevederilor Ordonanței Guvernului nr. 51/1998, cu modificările și completările ulterioare, precum și a Ghidului Solicitantului, constatarea de către autoritatea finanțatoare a încălcării cu rea-credință a obligațiilor prevăzute în </w:t>
      </w:r>
      <w:r w:rsidDel="00000000" w:rsidR="00000000" w:rsidRPr="00000000">
        <w:rPr>
          <w:rFonts w:ascii="Inter" w:cs="Inter" w:eastAsia="Inter" w:hAnsi="Inter"/>
          <w:b w:val="1"/>
          <w:sz w:val="20"/>
          <w:szCs w:val="20"/>
          <w:highlight w:val="white"/>
          <w:rtl w:val="0"/>
        </w:rPr>
        <w:t xml:space="preserve">art. 13, </w:t>
      </w:r>
      <w:r w:rsidDel="00000000" w:rsidR="00000000" w:rsidRPr="00000000">
        <w:rPr>
          <w:rFonts w:ascii="Inter" w:cs="Inter" w:eastAsia="Inter" w:hAnsi="Inter"/>
          <w:b w:val="1"/>
          <w:sz w:val="20"/>
          <w:szCs w:val="20"/>
          <w:highlight w:val="white"/>
          <w:rtl w:val="0"/>
        </w:rPr>
        <w:t xml:space="preserve"> lit. r) și s)</w:t>
      </w:r>
      <w:r w:rsidDel="00000000" w:rsidR="00000000" w:rsidRPr="00000000">
        <w:rPr>
          <w:rFonts w:ascii="Inter" w:cs="Inter" w:eastAsia="Inter" w:hAnsi="Inter"/>
          <w:sz w:val="20"/>
          <w:szCs w:val="20"/>
          <w:highlight w:val="white"/>
          <w:rtl w:val="0"/>
        </w:rPr>
        <w:t xml:space="preserve">, cu consecința nerespectării regulilor de la</w:t>
      </w:r>
      <w:sdt>
        <w:sdtPr>
          <w:tag w:val="goog_rdk_0"/>
        </w:sdtPr>
        <w:sdtContent>
          <w:commentRangeStart w:id="0"/>
        </w:sdtContent>
      </w:sdt>
      <w:r w:rsidDel="00000000" w:rsidR="00000000" w:rsidRPr="00000000">
        <w:rPr>
          <w:rFonts w:ascii="Inter" w:cs="Inter" w:eastAsia="Inter" w:hAnsi="Inter"/>
          <w:sz w:val="20"/>
          <w:szCs w:val="20"/>
          <w:highlight w:val="white"/>
          <w:rtl w:val="0"/>
        </w:rPr>
        <w:t xml:space="preserve"> cap. 5), </w:t>
      </w:r>
      <w:r w:rsidDel="00000000" w:rsidR="00000000" w:rsidRPr="00000000">
        <w:rPr>
          <w:rFonts w:ascii="Inter" w:cs="Inter" w:eastAsia="Inter" w:hAnsi="Inter"/>
          <w:sz w:val="20"/>
          <w:szCs w:val="20"/>
          <w:highlight w:val="white"/>
          <w:rtl w:val="0"/>
        </w:rPr>
        <w:t xml:space="preserve">alin. (1) lit. b) - d) din </w:t>
      </w:r>
      <w:r w:rsidDel="00000000" w:rsidR="00000000" w:rsidRPr="00000000">
        <w:rPr>
          <w:rFonts w:ascii="Inter" w:cs="Inter" w:eastAsia="Inter" w:hAnsi="Inter"/>
          <w:sz w:val="20"/>
          <w:szCs w:val="20"/>
          <w:highlight w:val="white"/>
          <w:rtl w:val="0"/>
        </w:rPr>
        <w:t xml:space="preserve">Ghidul </w:t>
      </w:r>
      <w:commentRangeEnd w:id="0"/>
      <w:r w:rsidDel="00000000" w:rsidR="00000000" w:rsidRPr="00000000">
        <w:commentReference w:id="0"/>
      </w:r>
      <w:r w:rsidDel="00000000" w:rsidR="00000000" w:rsidRPr="00000000">
        <w:rPr>
          <w:rFonts w:ascii="Inter" w:cs="Inter" w:eastAsia="Inter" w:hAnsi="Inter"/>
          <w:sz w:val="20"/>
          <w:szCs w:val="20"/>
          <w:highlight w:val="white"/>
          <w:rtl w:val="0"/>
        </w:rPr>
        <w:t xml:space="preserve">Solicitantului, atrage sancțiunea rezilierii de drept a contractului de finanțare și constituie titlu executoriu pentru recuperarea sumelor acordate și, după caz, poate atrage alte sancțiuni conform dispozițiilor legale incidente.</w:t>
      </w:r>
      <w:r w:rsidDel="00000000" w:rsidR="00000000" w:rsidRPr="00000000">
        <w:rPr>
          <w:rtl w:val="0"/>
        </w:rPr>
      </w:r>
    </w:p>
    <w:p w:rsidR="00000000" w:rsidDel="00000000" w:rsidP="00000000" w:rsidRDefault="00000000" w:rsidRPr="00000000" w14:paraId="00000074">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(9) Nerespectarea de către beneficiar a obligațiilor privitoare la menționarea autorității finanțatoare și la aplicarea identității vizuale a autorității finanțatoare, conform </w:t>
      </w:r>
      <w:r w:rsidDel="00000000" w:rsidR="00000000" w:rsidRPr="00000000">
        <w:rPr>
          <w:rFonts w:ascii="Inter" w:cs="Inter" w:eastAsia="Inter" w:hAnsi="Inter"/>
          <w:b w:val="1"/>
          <w:sz w:val="20"/>
          <w:szCs w:val="20"/>
          <w:highlight w:val="white"/>
          <w:rtl w:val="0"/>
        </w:rPr>
        <w:t xml:space="preserve">Cap.V, art. 13, lit.</w:t>
      </w:r>
      <w:r w:rsidDel="00000000" w:rsidR="00000000" w:rsidRPr="00000000">
        <w:rPr>
          <w:rFonts w:ascii="Inter" w:cs="Inter" w:eastAsia="Inter" w:hAnsi="Inter"/>
          <w:b w:val="1"/>
          <w:sz w:val="20"/>
          <w:szCs w:val="20"/>
          <w:highlight w:val="white"/>
          <w:rtl w:val="0"/>
        </w:rPr>
        <w:t xml:space="preserve"> g), h), n) și p)</w:t>
      </w:r>
      <w:r w:rsidDel="00000000" w:rsidR="00000000" w:rsidRPr="00000000">
        <w:rPr>
          <w:rFonts w:ascii="Inter" w:cs="Inter" w:eastAsia="Inter" w:hAnsi="Inter"/>
          <w:sz w:val="20"/>
          <w:szCs w:val="20"/>
          <w:highlight w:val="white"/>
          <w:rtl w:val="0"/>
        </w:rPr>
        <w:t xml:space="preserve">, duce la retragerea a 10% din valoarea totală a finanțării acordate, la care se vor adăuga penalități de întârziere de 0,2% pe zi aplicate la sumele respective până la data recuperării lor, precum și dobânda legală, calculată în condițiile legii. </w:t>
      </w:r>
    </w:p>
    <w:p w:rsidR="00000000" w:rsidDel="00000000" w:rsidP="00000000" w:rsidRDefault="00000000" w:rsidRPr="00000000" w14:paraId="00000075">
      <w:pPr>
        <w:spacing w:after="100" w:before="100" w:line="276" w:lineRule="auto"/>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76">
      <w:pPr>
        <w:spacing w:after="100" w:before="100" w:line="276" w:lineRule="auto"/>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7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3:</w:t>
      </w:r>
      <w:r w:rsidDel="00000000" w:rsidR="00000000" w:rsidRPr="00000000">
        <w:rPr>
          <w:rFonts w:ascii="Inter" w:cs="Inter" w:eastAsia="Inter" w:hAnsi="Inter"/>
          <w:sz w:val="20"/>
          <w:szCs w:val="20"/>
          <w:rtl w:val="0"/>
        </w:rPr>
        <w:t xml:space="preserve"> Încetarea contractului</w:t>
      </w:r>
    </w:p>
    <w:p w:rsidR="00000000" w:rsidDel="00000000" w:rsidP="00000000" w:rsidRDefault="00000000" w:rsidRPr="00000000" w14:paraId="00000078">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16. Prezentul contract încetează să producă efecte:</w:t>
      </w:r>
    </w:p>
    <w:p w:rsidR="00000000" w:rsidDel="00000000" w:rsidP="00000000" w:rsidRDefault="00000000" w:rsidRPr="00000000" w14:paraId="0000007A">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a) la data rezilierii acestuia;</w:t>
      </w:r>
    </w:p>
    <w:p w:rsidR="00000000" w:rsidDel="00000000" w:rsidP="00000000" w:rsidRDefault="00000000" w:rsidRPr="00000000" w14:paraId="0000007B">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b) la data prezentării de către beneficiar a documentelor justificative și rapoartelor, în condițiile prevăzute la art. 11;</w:t>
      </w:r>
    </w:p>
    <w:p w:rsidR="00000000" w:rsidDel="00000000" w:rsidP="00000000" w:rsidRDefault="00000000" w:rsidRPr="00000000" w14:paraId="0000007C">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c) prin acordul părților, consemnat în scris;</w:t>
      </w:r>
    </w:p>
    <w:p w:rsidR="00000000" w:rsidDel="00000000" w:rsidP="00000000" w:rsidRDefault="00000000" w:rsidRPr="00000000" w14:paraId="0000007D">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d) în alte situații prevăzute de legislația în vigoare.</w:t>
      </w:r>
    </w:p>
    <w:p w:rsidR="00000000" w:rsidDel="00000000" w:rsidP="00000000" w:rsidRDefault="00000000" w:rsidRPr="00000000" w14:paraId="0000007E">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 Forța majoră</w:t>
      </w:r>
    </w:p>
    <w:p w:rsidR="00000000" w:rsidDel="00000000" w:rsidP="00000000" w:rsidRDefault="00000000" w:rsidRPr="00000000" w14:paraId="00000080">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17. </w:t>
      </w:r>
      <w:r w:rsidDel="00000000" w:rsidR="00000000" w:rsidRPr="00000000">
        <w:rPr>
          <w:rFonts w:ascii="Inter" w:cs="Inter" w:eastAsia="Inter" w:hAnsi="Inter"/>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8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18.</w:t>
      </w:r>
      <w:r w:rsidDel="00000000" w:rsidR="00000000" w:rsidRPr="00000000">
        <w:rPr>
          <w:rFonts w:ascii="Inter" w:cs="Inter" w:eastAsia="Inter" w:hAnsi="Inter"/>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8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84">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VIII: Clauze speciale</w:t>
      </w:r>
    </w:p>
    <w:p w:rsidR="00000000" w:rsidDel="00000000" w:rsidP="00000000" w:rsidRDefault="00000000" w:rsidRPr="00000000" w14:paraId="0000008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20.</w:t>
      </w:r>
      <w:r w:rsidDel="00000000" w:rsidR="00000000" w:rsidRPr="00000000">
        <w:rPr>
          <w:rFonts w:ascii="Inter" w:cs="Inter" w:eastAsia="Inter" w:hAnsi="Inter"/>
          <w:sz w:val="20"/>
          <w:szCs w:val="20"/>
          <w:rtl w:val="0"/>
        </w:rPr>
        <w:t xml:space="preserve"> 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proiectului și modul în care acesta ar putea fi folosit.</w:t>
      </w:r>
    </w:p>
    <w:p w:rsidR="00000000" w:rsidDel="00000000" w:rsidP="00000000" w:rsidRDefault="00000000" w:rsidRPr="00000000" w14:paraId="0000008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21. </w:t>
      </w:r>
      <w:r w:rsidDel="00000000" w:rsidR="00000000" w:rsidRPr="00000000">
        <w:rPr>
          <w:rFonts w:ascii="Inter" w:cs="Inter" w:eastAsia="Inter" w:hAnsi="Inter"/>
          <w:sz w:val="20"/>
          <w:szCs w:val="20"/>
          <w:rtl w:val="0"/>
        </w:rPr>
        <w:t xml:space="preserve">Prevederile prezentului contract se completează cu dispozițiile legale în materie, aflate în vigoare.</w:t>
      </w:r>
    </w:p>
    <w:p w:rsidR="00000000" w:rsidDel="00000000" w:rsidP="00000000" w:rsidRDefault="00000000" w:rsidRPr="00000000" w14:paraId="00000088">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22. </w:t>
      </w:r>
      <w:r w:rsidDel="00000000" w:rsidR="00000000" w:rsidRPr="00000000">
        <w:rPr>
          <w:rFonts w:ascii="Inter" w:cs="Inter" w:eastAsia="Inter" w:hAnsi="Inter"/>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8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IX: Litigii</w:t>
      </w:r>
    </w:p>
    <w:p w:rsidR="00000000" w:rsidDel="00000000" w:rsidP="00000000" w:rsidRDefault="00000000" w:rsidRPr="00000000" w14:paraId="0000008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23.</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(1)</w:t>
      </w:r>
      <w:r w:rsidDel="00000000" w:rsidR="00000000" w:rsidRPr="00000000">
        <w:rPr>
          <w:rFonts w:ascii="Inter" w:cs="Inter" w:eastAsia="Inter" w:hAnsi="Inter"/>
          <w:sz w:val="20"/>
          <w:szCs w:val="20"/>
          <w:rtl w:val="0"/>
        </w:rPr>
        <w:t xml:space="preserve"> Părțile vor acționa pentru rezolvarea pe cale amiabilă a neînțelegerilor ce pot apărea pe parcursul derulării prezentului contract.</w:t>
      </w:r>
    </w:p>
    <w:p w:rsidR="00000000" w:rsidDel="00000000" w:rsidP="00000000" w:rsidRDefault="00000000" w:rsidRPr="00000000" w14:paraId="0000008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(2)</w:t>
      </w:r>
      <w:r w:rsidDel="00000000" w:rsidR="00000000" w:rsidRPr="00000000">
        <w:rPr>
          <w:rFonts w:ascii="Inter" w:cs="Inter" w:eastAsia="Inter" w:hAnsi="Inter"/>
          <w:sz w:val="20"/>
          <w:szCs w:val="20"/>
          <w:rtl w:val="0"/>
        </w:rPr>
        <w:t xml:space="preserve"> În cazul în care părțile nu ajung la o înțelegere potrivit alin. (1), acestea se pot adresa instanțelor de judecată competente.</w:t>
      </w:r>
    </w:p>
    <w:p w:rsidR="00000000" w:rsidDel="00000000" w:rsidP="00000000" w:rsidRDefault="00000000" w:rsidRPr="00000000" w14:paraId="0000008D">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F">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 Transparență</w:t>
      </w:r>
    </w:p>
    <w:p w:rsidR="00000000" w:rsidDel="00000000" w:rsidP="00000000" w:rsidRDefault="00000000" w:rsidRPr="00000000" w14:paraId="00000090">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24.</w:t>
      </w:r>
      <w:r w:rsidDel="00000000" w:rsidR="00000000" w:rsidRPr="00000000">
        <w:rPr>
          <w:rFonts w:ascii="Inter" w:cs="Inter" w:eastAsia="Inter" w:hAnsi="Inter"/>
          <w:sz w:val="20"/>
          <w:szCs w:val="20"/>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91">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25.</w:t>
      </w:r>
      <w:r w:rsidDel="00000000" w:rsidR="00000000" w:rsidRPr="00000000">
        <w:rPr>
          <w:rFonts w:ascii="Inter" w:cs="Inter" w:eastAsia="Inter" w:hAnsi="Inter"/>
          <w:sz w:val="20"/>
          <w:szCs w:val="20"/>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Inter" w:cs="Inter" w:eastAsia="Inter" w:hAnsi="Inter"/>
          <w:sz w:val="20"/>
          <w:szCs w:val="20"/>
          <w:rtl w:val="0"/>
        </w:rPr>
        <w:t xml:space="preserve">circulație</w:t>
      </w:r>
      <w:r w:rsidDel="00000000" w:rsidR="00000000" w:rsidRPr="00000000">
        <w:rPr>
          <w:rFonts w:ascii="Inter" w:cs="Inter" w:eastAsia="Inter" w:hAnsi="Inter"/>
          <w:sz w:val="20"/>
          <w:szCs w:val="20"/>
          <w:rtl w:val="0"/>
        </w:rPr>
        <w:t xml:space="preserve"> a acestor date și de abrogare a Directivei 65/46/CE (Regulamentul general privind protecția datelor) :</w:t>
      </w:r>
    </w:p>
    <w:p w:rsidR="00000000" w:rsidDel="00000000" w:rsidP="00000000" w:rsidRDefault="00000000" w:rsidRPr="00000000" w14:paraId="0000009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9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9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dimensiunea și caracteristicile grupului-țintă și, după caz, beneficiarii finali ai proiectului;</w:t>
      </w:r>
    </w:p>
    <w:p w:rsidR="00000000" w:rsidDel="00000000" w:rsidP="00000000" w:rsidRDefault="00000000" w:rsidRPr="00000000" w14:paraId="0000009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informații privind resursele umane din cadrul proiectului: nume, denumirea postului, timpul de lucru;</w:t>
      </w:r>
    </w:p>
    <w:p w:rsidR="00000000" w:rsidDel="00000000" w:rsidP="00000000" w:rsidRDefault="00000000" w:rsidRPr="00000000" w14:paraId="0000009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9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98">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9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 Confidențialitate</w:t>
      </w:r>
    </w:p>
    <w:p w:rsidR="00000000" w:rsidDel="00000000" w:rsidP="00000000" w:rsidRDefault="00000000" w:rsidRPr="00000000" w14:paraId="0000009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26. </w:t>
      </w:r>
      <w:r w:rsidDel="00000000" w:rsidR="00000000" w:rsidRPr="00000000">
        <w:rPr>
          <w:rFonts w:ascii="Inter" w:cs="Inter" w:eastAsia="Inter" w:hAnsi="Inter"/>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9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27.</w:t>
      </w:r>
      <w:r w:rsidDel="00000000" w:rsidR="00000000" w:rsidRPr="00000000">
        <w:rPr>
          <w:rFonts w:ascii="Inter" w:cs="Inter" w:eastAsia="Inter" w:hAnsi="Inter"/>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9D">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 Protecția datelor cu caracter personal</w:t>
      </w:r>
    </w:p>
    <w:p w:rsidR="00000000" w:rsidDel="00000000" w:rsidP="00000000" w:rsidRDefault="00000000" w:rsidRPr="00000000" w14:paraId="0000009F">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28.</w:t>
      </w:r>
      <w:r w:rsidDel="00000000" w:rsidR="00000000" w:rsidRPr="00000000">
        <w:rPr>
          <w:rFonts w:ascii="Inter" w:cs="Inter" w:eastAsia="Inter" w:hAnsi="Inter"/>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Inter" w:cs="Inter" w:eastAsia="Inter" w:hAnsi="Inter"/>
          <w:sz w:val="20"/>
          <w:szCs w:val="20"/>
          <w:rtl w:val="0"/>
        </w:rPr>
        <w:t xml:space="preserve">circulație</w:t>
      </w:r>
      <w:r w:rsidDel="00000000" w:rsidR="00000000" w:rsidRPr="00000000">
        <w:rPr>
          <w:rFonts w:ascii="Inter" w:cs="Inter" w:eastAsia="Inter" w:hAnsi="Inter"/>
          <w:sz w:val="20"/>
          <w:szCs w:val="20"/>
          <w:rtl w:val="0"/>
        </w:rPr>
        <w:t xml:space="preserv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A0">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29.</w:t>
      </w:r>
      <w:r w:rsidDel="00000000" w:rsidR="00000000" w:rsidRPr="00000000">
        <w:rPr>
          <w:rFonts w:ascii="Inter" w:cs="Inter" w:eastAsia="Inter" w:hAnsi="Inter"/>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A1">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XIII: Publicarea datelor</w:t>
      </w:r>
    </w:p>
    <w:p w:rsidR="00000000" w:rsidDel="00000000" w:rsidP="00000000" w:rsidRDefault="00000000" w:rsidRPr="00000000" w14:paraId="000000A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30.</w:t>
      </w:r>
      <w:r w:rsidDel="00000000" w:rsidR="00000000" w:rsidRPr="00000000">
        <w:rPr>
          <w:rFonts w:ascii="Inter" w:cs="Inter" w:eastAsia="Inter" w:hAnsi="Inter"/>
          <w:sz w:val="20"/>
          <w:szCs w:val="20"/>
          <w:rtl w:val="0"/>
        </w:rPr>
        <w:t xml:space="preserve">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A4">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XIV: Clauze finale</w:t>
      </w:r>
    </w:p>
    <w:p w:rsidR="00000000" w:rsidDel="00000000" w:rsidP="00000000" w:rsidRDefault="00000000" w:rsidRPr="00000000" w14:paraId="000000A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31.</w:t>
      </w:r>
      <w:r w:rsidDel="00000000" w:rsidR="00000000" w:rsidRPr="00000000">
        <w:rPr>
          <w:rFonts w:ascii="Inter" w:cs="Inter" w:eastAsia="Inter" w:hAnsi="Inter"/>
          <w:sz w:val="20"/>
          <w:szCs w:val="20"/>
          <w:rtl w:val="0"/>
        </w:rPr>
        <w:t xml:space="preserve"> Prezentul contract intră în vigoare la data semnării sale.</w:t>
      </w:r>
    </w:p>
    <w:p w:rsidR="00000000" w:rsidDel="00000000" w:rsidP="00000000" w:rsidRDefault="00000000" w:rsidRPr="00000000" w14:paraId="000000A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32.</w:t>
      </w:r>
      <w:r w:rsidDel="00000000" w:rsidR="00000000" w:rsidRPr="00000000">
        <w:rPr>
          <w:rFonts w:ascii="Inter" w:cs="Inter" w:eastAsia="Inter" w:hAnsi="Inter"/>
          <w:sz w:val="20"/>
          <w:szCs w:val="20"/>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A8">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9">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finanțatorului:</w:t>
      </w:r>
      <w:r w:rsidDel="00000000" w:rsidR="00000000" w:rsidRPr="00000000">
        <w:rPr>
          <w:rFonts w:ascii="Inter" w:cs="Inter" w:eastAsia="Inter" w:hAnsi="Inter"/>
          <w:sz w:val="20"/>
          <w:szCs w:val="20"/>
          <w:shd w:fill="a4c2f4" w:val="clear"/>
          <w:rtl w:val="0"/>
        </w:rPr>
        <w:t xml:space="preserve"> …………………….…..., telefon: ……………..…..……..., e-mail: ……………….………...</w:t>
      </w:r>
    </w:p>
    <w:p w:rsidR="00000000" w:rsidDel="00000000" w:rsidP="00000000" w:rsidRDefault="00000000" w:rsidRPr="00000000" w14:paraId="000000AA">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beneficiarului: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telefon: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e-mail: </w:t>
      </w:r>
      <w:r w:rsidDel="00000000" w:rsidR="00000000" w:rsidRPr="00000000">
        <w:rPr>
          <w:rFonts w:ascii="Inter" w:cs="Inter" w:eastAsia="Inter" w:hAnsi="Inter"/>
          <w:sz w:val="20"/>
          <w:szCs w:val="20"/>
          <w:highlight w:val="yellow"/>
          <w:rtl w:val="0"/>
        </w:rPr>
        <w:t xml:space="preserve">…………..……………..</w:t>
      </w:r>
    </w:p>
    <w:p w:rsidR="00000000" w:rsidDel="00000000" w:rsidP="00000000" w:rsidRDefault="00000000" w:rsidRPr="00000000" w14:paraId="000000A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33.</w:t>
      </w:r>
      <w:r w:rsidDel="00000000" w:rsidR="00000000" w:rsidRPr="00000000">
        <w:rPr>
          <w:rFonts w:ascii="Inter" w:cs="Inter" w:eastAsia="Inter" w:hAnsi="Inter"/>
          <w:sz w:val="20"/>
          <w:szCs w:val="20"/>
          <w:rtl w:val="0"/>
        </w:rPr>
        <w:t xml:space="preserve"> Prezentul contract s-a încheiat astăzi, </w:t>
      </w:r>
      <w:r w:rsidDel="00000000" w:rsidR="00000000" w:rsidRPr="00000000">
        <w:rPr>
          <w:rFonts w:ascii="Inter" w:cs="Inter" w:eastAsia="Inter" w:hAnsi="Inter"/>
          <w:sz w:val="20"/>
          <w:szCs w:val="20"/>
          <w:shd w:fill="a4c2f4" w:val="clear"/>
          <w:rtl w:val="0"/>
        </w:rPr>
        <w:t xml:space="preserve">………………………………….,</w:t>
      </w:r>
      <w:r w:rsidDel="00000000" w:rsidR="00000000" w:rsidRPr="00000000">
        <w:rPr>
          <w:rFonts w:ascii="Inter" w:cs="Inter" w:eastAsia="Inter" w:hAnsi="Inter"/>
          <w:sz w:val="20"/>
          <w:szCs w:val="20"/>
          <w:rtl w:val="0"/>
        </w:rPr>
        <w:t xml:space="preserve"> în două exemplare cu valoare de original, câte unul pentru fiecare parte contractantă.</w:t>
      </w:r>
    </w:p>
    <w:p w:rsidR="00000000" w:rsidDel="00000000" w:rsidP="00000000" w:rsidRDefault="00000000" w:rsidRPr="00000000" w14:paraId="000000AC">
      <w:pPr>
        <w:shd w:fill="ffffff" w:val="clea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Inter" w:cs="Inter" w:eastAsia="Inter" w:hAnsi="Inter"/>
          <w:sz w:val="20"/>
          <w:szCs w:val="20"/>
        </w:rPr>
      </w:pPr>
      <w:r w:rsidDel="00000000" w:rsidR="00000000" w:rsidRPr="00000000">
        <w:rPr>
          <w:rtl w:val="0"/>
        </w:rPr>
      </w:r>
    </w:p>
    <w:tbl>
      <w:tblPr>
        <w:tblStyle w:val="Table1"/>
        <w:tblW w:w="8602.511811023622" w:type="dxa"/>
        <w:jc w:val="left"/>
        <w:tblInd w:w="0.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AE">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AF">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B0">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1">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2">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Director,</w:t>
            </w:r>
            <w:r w:rsidDel="00000000" w:rsidR="00000000" w:rsidRPr="00000000">
              <w:rPr>
                <w:rtl w:val="0"/>
              </w:rPr>
            </w:r>
          </w:p>
          <w:p w:rsidR="00000000" w:rsidDel="00000000" w:rsidP="00000000" w:rsidRDefault="00000000" w:rsidRPr="00000000" w14:paraId="000000B3">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Alexandra-Maria Rigler</w:t>
            </w:r>
            <w:r w:rsidDel="00000000" w:rsidR="00000000" w:rsidRPr="00000000">
              <w:rPr>
                <w:rtl w:val="0"/>
              </w:rPr>
            </w:r>
          </w:p>
          <w:p w:rsidR="00000000" w:rsidDel="00000000" w:rsidP="00000000" w:rsidRDefault="00000000" w:rsidRPr="00000000" w14:paraId="000000B4">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5">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B6">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Contabil-șef/Viza CFP</w:t>
            </w:r>
            <w:r w:rsidDel="00000000" w:rsidR="00000000" w:rsidRPr="00000000">
              <w:rPr>
                <w:rtl w:val="0"/>
              </w:rPr>
            </w:r>
          </w:p>
          <w:p w:rsidR="00000000" w:rsidDel="00000000" w:rsidP="00000000" w:rsidRDefault="00000000" w:rsidRPr="00000000" w14:paraId="000000B7">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Nicușor-George Huruială</w:t>
            </w:r>
            <w:r w:rsidDel="00000000" w:rsidR="00000000" w:rsidRPr="00000000">
              <w:rPr>
                <w:rtl w:val="0"/>
              </w:rPr>
            </w:r>
          </w:p>
          <w:p w:rsidR="00000000" w:rsidDel="00000000" w:rsidP="00000000" w:rsidRDefault="00000000" w:rsidRPr="00000000" w14:paraId="000000B8">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9">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BA">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Consilier juridic,</w:t>
            </w:r>
            <w:r w:rsidDel="00000000" w:rsidR="00000000" w:rsidRPr="00000000">
              <w:rPr>
                <w:rtl w:val="0"/>
              </w:rPr>
            </w:r>
          </w:p>
          <w:p w:rsidR="00000000" w:rsidDel="00000000" w:rsidP="00000000" w:rsidRDefault="00000000" w:rsidRPr="00000000" w14:paraId="000000BB">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Robert Fulda</w:t>
            </w:r>
            <w:r w:rsidDel="00000000" w:rsidR="00000000" w:rsidRPr="00000000">
              <w:rPr>
                <w:rtl w:val="0"/>
              </w:rPr>
            </w:r>
          </w:p>
          <w:p w:rsidR="00000000" w:rsidDel="00000000" w:rsidP="00000000" w:rsidRDefault="00000000" w:rsidRPr="00000000" w14:paraId="000000BC">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D">
            <w:pPr>
              <w:spacing w:after="0" w:line="276" w:lineRule="auto"/>
              <w:ind w:right="142"/>
              <w:rPr>
                <w:rFonts w:ascii="Inter" w:cs="Inter" w:eastAsia="Inter" w:hAnsi="Inte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E">
            <w:pPr>
              <w:spacing w:after="0" w:line="276" w:lineRule="auto"/>
              <w:ind w:right="142"/>
              <w:rPr>
                <w:rFonts w:ascii="Inter" w:cs="Inter" w:eastAsia="Inter" w:hAnsi="Inter"/>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F">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Beneficiar,</w:t>
            </w:r>
            <w:r w:rsidDel="00000000" w:rsidR="00000000" w:rsidRPr="00000000">
              <w:rPr>
                <w:rtl w:val="0"/>
              </w:rPr>
            </w:r>
          </w:p>
          <w:p w:rsidR="00000000" w:rsidDel="00000000" w:rsidP="00000000" w:rsidRDefault="00000000" w:rsidRPr="00000000" w14:paraId="000000C0">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1">
            <w:pPr>
              <w:spacing w:after="0" w:line="276" w:lineRule="auto"/>
              <w:ind w:right="142"/>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2">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3">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4">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Reprezentant legal,</w:t>
            </w:r>
            <w:r w:rsidDel="00000000" w:rsidR="00000000" w:rsidRPr="00000000">
              <w:rPr>
                <w:rtl w:val="0"/>
              </w:rPr>
            </w:r>
          </w:p>
          <w:p w:rsidR="00000000" w:rsidDel="00000000" w:rsidP="00000000" w:rsidRDefault="00000000" w:rsidRPr="00000000" w14:paraId="000000C5">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6">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7">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8">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Responsabil financiar,</w:t>
            </w:r>
            <w:r w:rsidDel="00000000" w:rsidR="00000000" w:rsidRPr="00000000">
              <w:rPr>
                <w:rtl w:val="0"/>
              </w:rPr>
            </w:r>
          </w:p>
          <w:p w:rsidR="00000000" w:rsidDel="00000000" w:rsidP="00000000" w:rsidRDefault="00000000" w:rsidRPr="00000000" w14:paraId="000000C9">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A">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B">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C">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Coordonator proiect,</w:t>
            </w:r>
            <w:r w:rsidDel="00000000" w:rsidR="00000000" w:rsidRPr="00000000">
              <w:rPr>
                <w:rtl w:val="0"/>
              </w:rPr>
            </w:r>
          </w:p>
          <w:p w:rsidR="00000000" w:rsidDel="00000000" w:rsidP="00000000" w:rsidRDefault="00000000" w:rsidRPr="00000000" w14:paraId="000000CD">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tc>
      </w:tr>
    </w:tbl>
    <w:p w:rsidR="00000000" w:rsidDel="00000000" w:rsidP="00000000" w:rsidRDefault="00000000" w:rsidRPr="00000000" w14:paraId="000000CE">
      <w:pPr>
        <w:shd w:fill="ffffff" w:val="clear"/>
        <w:spacing w:after="100" w:before="100" w:line="276" w:lineRule="auto"/>
        <w:rPr>
          <w:rFonts w:ascii="Inter" w:cs="Inter" w:eastAsia="Inter" w:hAnsi="Inter"/>
          <w:sz w:val="20"/>
          <w:szCs w:val="20"/>
        </w:rPr>
      </w:pPr>
      <w:r w:rsidDel="00000000" w:rsidR="00000000" w:rsidRPr="00000000">
        <w:rPr>
          <w:rtl w:val="0"/>
        </w:rPr>
      </w:r>
    </w:p>
    <w:sectPr>
      <w:headerReference r:id="rId9" w:type="default"/>
      <w:footerReference r:id="rId10" w:type="default"/>
      <w:pgSz w:h="16838" w:w="11906" w:orient="portrait"/>
      <w:pgMar w:bottom="1440" w:top="1440" w:left="1700" w:right="1711"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 Boca" w:id="0" w:date="2022-09-06T18:22:35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verificat dacă pușcă</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9">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A">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D0">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D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D3">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D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D5">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D6">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dnTtznIJeWhzlRIH3O7irwhdg==">AMUW2mVXW5Z2+HVN/+9yYDuL/blQLjnLu0gSrEDcWx0tpa8lGq3aR0XDvvxTFmUFyy5Eqn0SMzlkgTRaqVAqY3t9QITpsCjmd+g4gUptlJEHVM9fWvFplfNSsCH2qPa0PJlp+lOvTcUTVyawmU/SZTMa9RrDDg+QWs4DWf39xW5TuMJRhWC5BjOZOEYgqcr0XSlPXQhDptyk5+qVZJxHcCT8nqGHMJ3KCCGg/cXY0KcgzTXonxouI4k7G0lU4PIqpFg5QHqJVz48IFvJo3B2vK/NMn1uo4bnv81mtHmOMYWilkLUbGVVnycr44CPApEXySZTIlN7wgdBdF99vCvwWotqjKGeKR/CW/tjhogmSqBp808F1g5yaTF0WSz0kdLjFRHX2jkPsWbob64DuNik7tWs/yLlKWoT6e16+6aRO+5/bh1OYkC6QSXGwqEmBqrDcEA0u0hbvTcOebBItmzedQikoN6LOJexR8JNAaXgzDE3JszaEifRK6eO3ykl1MZtwby8x+8c/8SXRXq46+9HyUVTvtLtg51unx7muvsWil8CfIn2FMnL2D56GhAu1IoIuUa8/YHmdbPAV/X7syq3sL2gqjrjLClcarS9qCQQyquZrOsQse2Ep9A8jqRglWyV0a5FH8ZPQM3rJNoVwBuvigX7dJIOaWBs6arXtTXsco6CIDbxvWkvySd6xq5FvlQLmobI+iYfaRcNeCRp29nPbG2GvQpJHhhEkBVK35MAlis49qkjJQgQQkhpY4AMg2volmo6/uPiwx5LCF1w09HlOpg2BxG6rRVazpeta5vZMNE5mUDZX1L0PbWWwJ6eH/X8kCkO+5GlF4C6+mpTv58jvMfo6TsPQ30bkjDbDI7e47l9LPQVsc/c/DvLkkXbHt+1+6aHrqQY9NK+tIM7n6+TMRScY8GS3p/y4HbebjzFOCt87yLL9jwvJ2wRDWqOHZORt7ESnKbIVUIA1aUBE/yy5hh0+KndjL6fHDapMvV72qlcNh4kecMmTWifRTy65sLIJ9LoaXI//zgwNsC6ejDOjGMU59Se7U1le3XA2ItMmfpp77/2PaRV2Uaww5bDSt1EG7Cgb6RaX8T8pIqgzdz9sZ0t6d36MbgzFwug4VTnnB+4lPtjWLbj2j9289Sf2wSVdR8SVmmJVRrzJsJCo8j44vC9p3L2yebjTj2dqjpfnZcX+flEKj0SMMPd8COM/Ct3iycrgipy5yRmFUfTBlc0Gjmqu0Mc+A6/Z4IvNONlek4svI9KyeB3zywo+XEYjiUbZT+juKBsQ6Bt5BRHXUqdXV2xeyyqZ69QNE3+EPreApp/PTxrvbhZFM2+Njk+P5PAwBF1cRFqgK+svbwYDkeacm8CQ++qYV62FOw07/wPGKla3YiYWgbllJCpWHKRc+wmsPBmEYa8ZHVbwiXUljekgdlnrdZjHZTtSuhTUd9ETzopY6tYVr2xiFFzECEL6tz2nUTEf8IH2lwjTaSYs8wbiMd6quB8oOw7482qbB5rjAC8oWYDjs4hRVRaz17B8CBscy+Y/BrE5+sle7T+lE5wa8/y2xmF9wrYLTPhdscA4Ax3lC0T/uZBA0dOXYEdNarWHE8dJDuKye7ny5QNZebkPmQoOZ/sxm0i8usIfskQuKF0fBA7CRBN+0Z8Jo1hIN/os2XJ7jkL8sYono3QApB1d864Ljl9vRuPFCjXnNczYUW3xxB8Vk0s0XWcN10CFzXpNUJxSMufIw3Ze3YQBFRE+tTQSAaiKXcexHx+F+MEh9fFzzO34WNNKptD4MOXL0mDi2F7jS0EoNew2X6/p2Lx8xoD5sX5MpZevcFjlBNN4tTyj2/zaB8FLtBb18Wae4h48az7WL1wz5LKrqyXdrkv+XzbqpUNSzZC4xi3DT+Trk+5V0p5fOQfHUBGJyAS4dsPUgv9V651KCX8Q0Pm4WFBAafjRnxpAmvVQ+ZLjori///A2PCXiEVZgkbGPL07WSwCb2qkRPndfpqYDjWlui78lRMFvRvLNt+8NiT8NSGsp995QSIyBMMugguRoJD4CZ4oCEgZpMFDl1BsPhMBJfwJE/JBO3PfB74S2OtY8p1mlmkPuD9WszldMT7KIUIPHuwhp/WbbOIAN95sRw8+hf6H9IZ1CCav6x+3mgNaI40Fe8prtxB934mhC/jhRI0ZbIZVl9TsFAfWP6ti5jImsOb3f4M6MIv5OKg1bdrr1qx9rwKoDNNcIMO/rPxuCyqGrB7WMVF3ReSWYLEzYwEH4fdUhq1CRJl+SuPp2m93LWGjo7QdMZy4h+WrSSZpsUZZVBPcT2jQdF18zJf9Gt5eF/DRiLNqXRuIfCz5OoXMmkoGILCj8sl5Fsqr42lmORa/chPE1++8cRAr1ggISqhhibHr9n7BPTd0zPLBJZbqjFWHKYWX0Rg0UutvVynfLOC4lrzTTUhUAo7LX1Iy3E9Z5MAzYhFdJExlkHjljheFq7Ginqn1r3LNxAdC2qAloLrlcZBLeLA4mvCuQyAoPZTFl8DupjLGKvohAj5MG/FepFTJL0Bqt8FIfTY+qBG3kXDIdrcDPvbYF6POA84yk6juMaPhPPetcAfKgg527Skvu3wZ9xMtIoOZLX4Bf8Mm0t8ivWa9mtxxPBu+SMne3rLE/2htHaUG1WgKvEhtsDTIKqMET09BNjWLtLGzbqQPnYpIAeqmqc6/5J0HEQzS8QfJoOhGUul0xnDWJHkzM3YhTBV8NIYRVWhShPzC/MnlIR7p9WJqOr5AQs9AOdZRhn3CNV5eF/zcxBLsx+O3+bKX17uJQ7x3e+WM6tM+AYEYgNxjW5GrT1VIX9tswcUUtXoZIdd61nwYoUAilq9r2fN9kMW1k2I0RtjF63hZe48Ma5XgE5CzohV14saVVSgg5Bm85LRXvv1BgnxeNeAV9G6ZqnLUhQ8VU1d2ky1PMVe2PrIUalYtcurg4LTzzUqnsd9byR+U1mt6oXja6ZjJJNMVGd0osPSwXHQG/Zg/01wJfkgXew+6P0lT5f/WH26wsX42rktfaftB+s0hNlAp25b8Oiy8E/Wv51fnNLy34WTV+4Dfl/AeSGbC5NlYMrnabbfNQ+5zgOEkcVbDvCw8zSkPVuqhUx0LF/vYxSCuIDKPU7oqini1CiKObR0QGnhznIl8f+zrgk+FZJBS9BcJt/V5LePLHGNoNeVr08hghWgqX0xszjnjDywGkYvP0jANeSLzFB4C9ju/JYEicMXdjhHoIP8DDKsr96IJIfuwXtGS3SCunC+Pmlx6xFHEahJAMmEo497VXQBBnuz5Sh999N4Km3m/QkMQLSHY8tL+8uKDGNta3iIEdx7zoSlwOyw8Yw4qeyHWVfRK4ROgzxT7q7illXZbsZyBl1yICouY6NbWdIcWmprHXM/lZZQaYbY1tRaH+HG9Ly/+T0iqD0QOPGtKPsWivRgeKCNg4TQn3mMsg/hjXi8JybFM1tn7utYVumTi4JjdYywiE0CO4PM3rFf3eIVz6UMy55sEAGzbV1Tr6C5PA8QlwxcDnFzA3xW/gqzCgWSq3fMmUhrbuCshM8SUnkCXGXDCQlbC1QUqxCJ2gt5ZmdH1TMmoMZVy4DvGykavxX9IYBEe8BXF7TrExCvtF6H7ZdCahrpGZoUra2O2DcHbhR9CLt/XHn4hVOz9kMgTT8+iXKiY0xomx0Mf3wm4FX8vZS7zFgcXIawYaNNKwkhoQ1pbWt1hVYzrQVd3ZRUcQjvPojyqPQFQSewXON3b2xxlYmzHMWO5p1wUJoBmqeFaWTvopa2GPAlABZkNJk0gBnP0GahNb6cXkSHM7mwyTZTEQJFUgr2/+9IfvwUjxLslQcCfIekSKO/2X/WB86OcLbw3XWOqBINMAKSYr7fUZ6nlZxuvA79yr+KbB1Ejsrl3CXdKtAA5y2FK8ER4aBtQxj//8NWd2inoQjakvZZNvipzsD/ali4szUWDIQ7QofuXmdKag05BAT69Nz5PxklxV9oeyb+9LyPTVjw1CQHy3xGz9S9hgUEZrYlBecklP6wooRVga+Q0hb7KHG+2E5rb/YMqdMAKH9JA4hLk83KQ7w/vfcNllvBJMQCg9bxrrrj8E92eSVBvdBHn2bMfyzS79i/mS+C6Dw6D9JItiEgLknID9Zj4uGWy21lJ+X5nU21b/ruTpvL9Y6F/G8e9kFQapn0Gn14U76ta6dvwXEfFlwWGAmuMQY+OLxhcMGTHdCgdiJirGRavbB0laaav/w5ogO416wjpk1EdSyDre7UEie20HDmr9hK0geqKvqNmfCcBGBljoHY6pym2LpbLzdjFPpNMiFgQjCTY1eBYSQ2Ux49+IJd4whaGfvBlbcGux9oz2ggGLBJAmKx7w7c2rCU4JvIeg/wstVCqrPjcWsWgItlTGrQkrYw6gD/lGUU/n6SraRI2BYVsaLd+npozP/gMWWTqM2WBRVr0BoImyCJyWj3Cfv0dW1Ovi7OQtMAVkP+ZnWSCMT4lf6QUmLehvBAB0rcobLDR17h3Cl5Iy+oUh2YdNckcqOVOHLqntJLKwxa2/E0AcO54CWSxe9eJPYRbMwIqnZvM7GjRZPTTdysga83ks0f6J5bGWkA4aBR/gwSm6tEE/0+rSFopSBKhCvBY41WbZzktxdJXJgBBQSQhXU2QfEh0zcQzuZYo4c4BWuWDaQcc1mq+Eg6l35MSy49GHy33UgXQJja/mdo5gzkdgikIxibOoCkCqrKR9wrYLo1cpHqK9OuXuCgvkjGHfkE+HpANyWIgeG/3VUmsie/BqvS5YlQqTwim/zgks+krwbuolPgikefDKeAmBd7B4ruht0cKlBq2InNLEb9S3+W3bfUD+YwJVCXkNKns8uV8NJ4XJMvWlRqxEDhAQ2uNL/+PkcCElizBfz5QUPpPS6lUd4HSvCGK0F5L3XaYWd9cpHeRy6EEVqscFRaM8KqMVoIi5zPjIn6dY5pJjTovIvHPzZkZUTQTEk3TbXk/4CSMuBr4/JQ0vvhy05LvsqlxQOzzubWTjprkdTYV8hqR6GXI/zp0ynSokUhA3lJRuO5djhn2HJ5czzyBsRZ5XkTkC1EIRW4gRIi3h8gg8IJDRwBedzcIWbTMgY/zWQLbh78kEO5dhii9PERPjZasurxzJPV+aItrI3W8HWEUN5nQhj137jgtUeAxWQADANUHOTbKpIzJOAzX+Qtkh0+5NiFX9M7ynkIPicGDIfAq+iFe5AeMn04k/yrScMIyfWXzeYBOKFHH2/S5XdM35xCO11UABguqa2FUmwlMYR4Ymye0q5tYGN/G0Mdnz1W4Cy3B3yWHky6mh4fgB0EZjyagMxErLYQdX8ELcX2FofQhkYnlimef3PsFSdRQW/juf1F5CWXFvbQPP4Ys+Bl3mmtI95W3Kp6otw92sscETCGNqg3estYFA5MGmBhIzItYMiODIw2vJ8njlaaUaCArzUf9/gh3f5Ca4+13Tx6SUTs74X6w8oO2asCZlNCFhY/018gObaEduylPujwwox90TtjsoMgKXYhauO/C3JvN3CE7wyveHYQEaqnh3cXIU5m8FeYT2LRUtJyWUNLvulzFFbnGI5R4TNZa4S/JThmwhDnzeW0ehBiMzRGQIml5mhwviXHkCWpRyjlpkQdaE8jr3JuL9NChXGXftBTNuUaPBeX72fKd/VFySiJ7n+fCVJ/LNwfX+9cjZhOCtPbehoI+qYOyYlpftzgFuy52TtqW8LRMFaa1ums55GiUeeKRKKMO9YMz8dis7NsZf+oghFOQo2Vl8Xn7hmnRTCeSi0enzUpK8Fky/4WBnFbYbK8cH4I7+AgdKJSlNCQgJm7oNkZyo1qVBUb8S8Q9YXJY5Sepwzi/L3dSaO0vIxNB5qlfOhRZQAsvVdo27j/1jBs41QcIR+ZkuDM1UADqGET5MIBZjpYdZgsl5a4FfDNpsuWmctSv4vZjpqnF+UA1ghMxpnZ6h8ZsYdgFwGXlCUzcmGfCVVstdHOwVbnZ2cC+q3l5Q5TSregPCg6+owL7KhQOeunN8qJ6BKY9+MTlboCk2bJk7OfBC7svt+CoMedapnfBYVvhyHWTezgjJMvG8wqIYjzqt/AcbwY6MGXThKosGrX6gsyb+B/EETAo2R4OS762FEGaATNVet4T14Hx48QdbsBCVcWPy0hPSMmVQiDqJaL95uK60K5f6mFWqpRUmDxrRM3dt3Gw04RK/OI8tFVdvlOWqRd34TT09YjCjvuWEmZfeTcBL5anLarePRP8Ai7E7mNnT58op8kjR9ndIt7N+Q3zZ7IcSrlMjOVbpr7AXxjzJo/4487j3Pra3a1S4ctOGqzGlFu9bbi7bZQCCSe5LzSW/UYxreZNP19avuxqOUZuS6PGwVHjd5LE071aE/2dxCt8OluS/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