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right="142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Anexa nr. 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la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Ghid decont de cheltuieli din finanțarea nerambursabilă de la Centrul de Proiecte al Municipiului Timișoara</w:t>
      </w:r>
    </w:p>
    <w:p w:rsidR="00000000" w:rsidDel="00000000" w:rsidP="00000000" w:rsidRDefault="00000000" w:rsidRPr="00000000" w14:paraId="00000002">
      <w:pPr>
        <w:spacing w:after="0" w:line="360" w:lineRule="auto"/>
        <w:ind w:right="142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03">
      <w:pPr>
        <w:spacing w:after="0" w:line="360" w:lineRule="auto"/>
        <w:ind w:right="142"/>
        <w:rPr>
          <w:rFonts w:ascii="Arial" w:cs="Arial" w:eastAsia="Arial" w:hAnsi="Arial"/>
          <w:b w:val="1"/>
          <w:sz w:val="38"/>
          <w:szCs w:val="38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Opis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55.0" w:type="dxa"/>
        <w:jc w:val="left"/>
        <w:tblInd w:w="-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8100"/>
        <w:tblGridChange w:id="0">
          <w:tblGrid>
            <w:gridCol w:w="855"/>
            <w:gridCol w:w="81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Număr curent</w:t>
            </w:r>
          </w:p>
        </w:tc>
        <w:tc>
          <w:tcPr>
            <w:tcBorders>
              <w:top w:color="000000" w:space="0" w:sz="12" w:val="single"/>
              <w:left w:color="999999" w:space="0" w:sz="4" w:val="single"/>
              <w:bottom w:color="000000" w:space="0" w:sz="12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Document justificativ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tcBorders>
              <w:top w:color="000000" w:space="0" w:sz="12" w:val="single"/>
              <w:left w:color="999999" w:space="0" w:sz="4" w:val="single"/>
              <w:bottom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shd w:fill="efefef" w:val="clear"/>
                <w:rtl w:val="0"/>
              </w:rPr>
              <w:t xml:space="preserve">1. Închiriere baze sportive sau dotări necesare derulării proiectului / programului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535.2755905511805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Contract nr. ……. / ………………………  pentru baza X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Proces verbal de recepție conform contract nr. ……. / ………………………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Ofertă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Factură / Ordin de plată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Dovada plății (extras de cont, chitanță, bon)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Contract nr. ……. / ………………………  pentru închiriere echipament 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Proces verbal de recepție conform contract nr. ……. / ………………………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Ofertă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Factură / Ordin de plată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Dovada plății (extras de cont, chitanță, bon)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i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ff"/>
                <w:sz w:val="20"/>
                <w:szCs w:val="20"/>
                <w:rtl w:val="0"/>
              </w:rPr>
              <w:t xml:space="preserve"> (se adaugă rânduri în tabel pentru fiecare document în parte și se numește fiecare document, ca să poată fi găsit mai ușor în dosar)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2. Cheltuieli pentru personal sau participanți sportivi și specialiști 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conform H.G. 1447 / 2007, art. 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Contract nr. ……. / ……………………… pentru cazare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Diagrama de cazare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Ofertă cazare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Factură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Dovada plății / bon / chitanță / extras de cont plată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Contract nr. ……. / ……………………… pentru masă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Tabel cu participanții care au luat masa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…...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i w:val="1"/>
                <w:color w:val="e0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3. Acțiuni publicitare specifice proiectului / programului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Contract nr. ……. / ……………………… pentru acțiunea publicitară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Ofertă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Factură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Dovada plății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4. Premii pentru sportivi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în cuantumuri conform H.G. 1447 / 2007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Tabel cu sportivi și premii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Regulamentul competiției sau de acordare al premiilor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Dovada plății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5. Cheltuieli cu materiale, consumabile și altele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conform prezentului regulament și H.G. 1447/2007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Contract nr. ……. / ……………………… pentru echipament 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Referat de necesitate (de la coordonatorul proiectului spre club)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Ofertă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Factură / OP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Dovada plății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6. Prestări servicii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Contract nr. ……. / ………………………pentru serviciul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Ofertă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Dovada plății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Ordin de plată contribuții și impozit în cazul contractelor cu persoane fizice*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7. Plăți contractuale pentru specialiști și coordonatori </w:t>
            </w:r>
          </w:p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care contribuie la derularea proiectului / programului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Contract nr. ……. / ……………………… pentru colaboratorul 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Extras de cont plată sumă netă *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ex. Extras de cont plată contribuții și impozit *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spacing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before="1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Data: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</w:r>
    </w:p>
    <w:tbl>
      <w:tblPr>
        <w:tblStyle w:val="Table2"/>
        <w:tblW w:w="921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05"/>
        <w:gridCol w:w="4605"/>
        <w:tblGridChange w:id="0">
          <w:tblGrid>
            <w:gridCol w:w="4605"/>
            <w:gridCol w:w="46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Reprezentant legal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before="10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96">
            <w:pPr>
              <w:spacing w:before="10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Semnătură și ștampilă: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Coordonator proiect,</w:t>
            </w:r>
          </w:p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before="10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9A">
            <w:pPr>
              <w:spacing w:before="1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Semnătură: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089" w:top="1440" w:left="1559" w:right="11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nda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Pagina </w:t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 din </w:t>
    </w:r>
    <w:r w:rsidDel="00000000" w:rsidR="00000000" w:rsidRPr="00000000">
      <w:rPr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spacing w:after="0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9159525</wp:posOffset>
          </wp:positionH>
          <wp:positionV relativeFrom="page">
            <wp:posOffset>262900</wp:posOffset>
          </wp:positionV>
          <wp:extent cx="769947" cy="769947"/>
          <wp:effectExtent b="0" l="0" r="0" t="0"/>
          <wp:wrapSquare wrapText="bothSides" distB="0" distT="0" distL="0" distR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-12000" r="12000" t="0"/>
                  <a:stretch>
                    <a:fillRect/>
                  </a:stretch>
                </pic:blipFill>
                <pic:spPr>
                  <a:xfrm>
                    <a:off x="0" y="0"/>
                    <a:ext cx="769947" cy="76994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sz w:val="16"/>
        <w:szCs w:val="16"/>
        <w:highlight w:val="white"/>
        <w:rtl w:val="0"/>
      </w:rPr>
      <w:t xml:space="preserve">Centrul de Proiecte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-9523</wp:posOffset>
          </wp:positionV>
          <wp:extent cx="579938" cy="579938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D">
    <w:pPr>
      <w:spacing w:after="0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9E">
    <w:pPr>
      <w:spacing w:after="0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spacing w:after="0" w:lineRule="auto"/>
      <w:rPr>
        <w:rFonts w:ascii="Arial" w:cs="Arial" w:eastAsia="Arial" w:hAnsi="Arial"/>
        <w:sz w:val="16"/>
        <w:szCs w:val="16"/>
        <w:highlight w:val="white"/>
      </w:rPr>
    </w:pPr>
    <w:hyperlink r:id="rId3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spacing w:after="0" w:lineRule="auto"/>
      <w:rPr>
        <w:rFonts w:ascii="Arial" w:cs="Arial" w:eastAsia="Arial" w:hAnsi="Arial"/>
        <w:sz w:val="16"/>
        <w:szCs w:val="16"/>
        <w:highlight w:val="white"/>
      </w:rPr>
    </w:pPr>
    <w:hyperlink r:id="rId4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spacing w:after="0" w:lineRule="auto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+40787.287.100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spacing w:after="0" w:lineRule="auto"/>
      <w:ind w:left="-1559" w:firstLine="0"/>
      <w:rPr>
        <w:rFonts w:ascii="Candara" w:cs="Candara" w:eastAsia="Candara" w:hAnsi="Candara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spacing w:after="0" w:lineRule="auto"/>
      <w:ind w:left="-1559" w:firstLine="0"/>
      <w:rPr>
        <w:rFonts w:ascii="Candara" w:cs="Candara" w:eastAsia="Candara" w:hAnsi="Candara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spacing w:after="0" w:lineRule="auto"/>
      <w:ind w:left="-1559" w:firstLine="0"/>
      <w:rPr>
        <w:rFonts w:ascii="Candara" w:cs="Candara" w:eastAsia="Candara" w:hAnsi="Candara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8"/>
        <w:szCs w:val="28"/>
        <w:lang w:val="ro-RO"/>
      </w:rPr>
    </w:rPrDefault>
    <w:pPrDefault>
      <w:pPr>
        <w:spacing w:after="1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</w:pPr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</w:pPr>
    <w:rPr>
      <w:b w:val="1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257EB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57EB5"/>
  </w:style>
  <w:style w:type="paragraph" w:styleId="Footer">
    <w:name w:val="footer"/>
    <w:basedOn w:val="Normal"/>
    <w:link w:val="FooterChar"/>
    <w:uiPriority w:val="99"/>
    <w:unhideWhenUsed w:val="1"/>
    <w:rsid w:val="00257EB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57EB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Candara-regular.ttf"/><Relationship Id="rId6" Type="http://schemas.openxmlformats.org/officeDocument/2006/relationships/font" Target="fonts/Candara-bold.ttf"/><Relationship Id="rId7" Type="http://schemas.openxmlformats.org/officeDocument/2006/relationships/font" Target="fonts/Candara-italic.ttf"/><Relationship Id="rId8" Type="http://schemas.openxmlformats.org/officeDocument/2006/relationships/font" Target="fonts/Canda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hyperlink" Target="https://centruldeproiecte.ro" TargetMode="External"/><Relationship Id="rId4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Skk+rKVG7nim+E0o8dC1/UbFNw==">AMUW2mXFYRJ0bbvdfnRIkJW8LcsHiohUEIUOAJHXDToa357YgTWtKddaDqCxZbX13gJksPFaG674Nt8DKUWm2VC9uN0Q/xE28lCyl5RrZcAwtwNrvZAWqt371qwRLOgQwNrLo6AUNZm2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2021-08-23T11:57:00Z</dcterms:created>
</cp:coreProperties>
</file>