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Rule="auto"/>
        <w:rPr>
          <w:rFonts w:ascii="Inter" w:cs="Inter" w:eastAsia="Inter" w:hAnsi="Inter"/>
        </w:rPr>
      </w:pPr>
      <w:r w:rsidDel="00000000" w:rsidR="00000000" w:rsidRPr="00000000">
        <w:rPr>
          <w:rtl w:val="0"/>
        </w:rPr>
      </w:r>
    </w:p>
    <w:p w:rsidR="00000000" w:rsidDel="00000000" w:rsidP="00000000" w:rsidRDefault="00000000" w:rsidRPr="00000000" w14:paraId="00000002">
      <w:pPr>
        <w:spacing w:after="40" w:lineRule="auto"/>
        <w:rPr>
          <w:rFonts w:ascii="Inter" w:cs="Inter" w:eastAsia="Inter" w:hAnsi="Inter"/>
          <w:b w:val="1"/>
          <w:sz w:val="18"/>
          <w:szCs w:val="18"/>
        </w:rPr>
      </w:pPr>
      <w:r w:rsidDel="00000000" w:rsidR="00000000" w:rsidRPr="00000000">
        <w:rPr>
          <w:rtl w:val="0"/>
        </w:rPr>
      </w:r>
    </w:p>
    <w:p w:rsidR="00000000" w:rsidDel="00000000" w:rsidP="00000000" w:rsidRDefault="00000000" w:rsidRPr="00000000" w14:paraId="00000003">
      <w:pPr>
        <w:spacing w:after="40" w:lineRule="auto"/>
        <w:rPr>
          <w:rFonts w:ascii="Inter" w:cs="Inter" w:eastAsia="Inter" w:hAnsi="Inter"/>
          <w:sz w:val="18"/>
          <w:szCs w:val="18"/>
        </w:rPr>
      </w:pPr>
      <w:r w:rsidDel="00000000" w:rsidR="00000000" w:rsidRPr="00000000">
        <w:rPr>
          <w:rFonts w:ascii="Inter" w:cs="Inter" w:eastAsia="Inter" w:hAnsi="Inter"/>
          <w:sz w:val="18"/>
          <w:szCs w:val="18"/>
          <w:rtl w:val="0"/>
        </w:rPr>
        <w:t xml:space="preserve">IES-CON Nr.  _____  / _______________</w:t>
      </w:r>
    </w:p>
    <w:p w:rsidR="00000000" w:rsidDel="00000000" w:rsidP="00000000" w:rsidRDefault="00000000" w:rsidRPr="00000000" w14:paraId="00000004">
      <w:pPr>
        <w:spacing w:after="40" w:lineRule="auto"/>
        <w:rPr>
          <w:rFonts w:ascii="Inter" w:cs="Inter" w:eastAsia="Inter" w:hAnsi="Inte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40" w:lineRule="auto"/>
        <w:rPr>
          <w:rFonts w:ascii="Inter" w:cs="Inter" w:eastAsia="Inter" w:hAnsi="Inter"/>
          <w:b w:val="1"/>
          <w:sz w:val="30"/>
          <w:szCs w:val="30"/>
        </w:rPr>
      </w:pPr>
      <w:r w:rsidDel="00000000" w:rsidR="00000000" w:rsidRPr="00000000">
        <w:rPr>
          <w:rtl w:val="0"/>
        </w:rPr>
      </w:r>
    </w:p>
    <w:p w:rsidR="00000000" w:rsidDel="00000000" w:rsidP="00000000" w:rsidRDefault="00000000" w:rsidRPr="00000000" w14:paraId="00000006">
      <w:pPr>
        <w:spacing w:after="40" w:lineRule="auto"/>
        <w:rPr>
          <w:rFonts w:ascii="Inter" w:cs="Inter" w:eastAsia="Inter" w:hAnsi="Inter"/>
          <w:b w:val="1"/>
          <w:sz w:val="30"/>
          <w:szCs w:val="30"/>
        </w:rPr>
      </w:pPr>
      <w:r w:rsidDel="00000000" w:rsidR="00000000" w:rsidRPr="00000000">
        <w:rPr>
          <w:rFonts w:ascii="Inter" w:cs="Inter" w:eastAsia="Inter" w:hAnsi="Inter"/>
          <w:b w:val="1"/>
          <w:sz w:val="30"/>
          <w:szCs w:val="30"/>
          <w:rtl w:val="0"/>
        </w:rPr>
        <w:t xml:space="preserve">Contract civil de furnizare (prestări servicii) | Anexa 5</w:t>
      </w:r>
    </w:p>
    <w:p w:rsidR="00000000" w:rsidDel="00000000" w:rsidP="00000000" w:rsidRDefault="00000000" w:rsidRPr="00000000" w14:paraId="00000007">
      <w:pPr>
        <w:spacing w:after="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8">
      <w:pPr>
        <w:spacing w:after="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9">
      <w:pPr>
        <w:spacing w:after="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A">
      <w:pPr>
        <w:numPr>
          <w:ilvl w:val="0"/>
          <w:numId w:val="2"/>
        </w:numPr>
        <w:spacing w:after="40" w:lineRule="auto"/>
        <w:ind w:left="708" w:hanging="360"/>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PĂRŢILE CONTRACTANTE</w:t>
      </w:r>
    </w:p>
    <w:p w:rsidR="00000000" w:rsidDel="00000000" w:rsidP="00000000" w:rsidRDefault="00000000" w:rsidRPr="00000000" w14:paraId="0000000B">
      <w:pPr>
        <w:spacing w:after="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C">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1.1. </w:t>
      </w:r>
      <w:r w:rsidDel="00000000" w:rsidR="00000000" w:rsidRPr="00000000">
        <w:rPr>
          <w:rFonts w:ascii="Inter" w:cs="Inter" w:eastAsia="Inter" w:hAnsi="Inter"/>
          <w:b w:val="1"/>
          <w:sz w:val="20"/>
          <w:szCs w:val="20"/>
          <w:rtl w:val="0"/>
        </w:rPr>
        <w:t xml:space="preserve">Centrul de Proiecte al Municipiului Timișoara</w:t>
      </w:r>
      <w:r w:rsidDel="00000000" w:rsidR="00000000" w:rsidRPr="00000000">
        <w:rPr>
          <w:rFonts w:ascii="Inter" w:cs="Inter" w:eastAsia="Inter" w:hAnsi="Inter"/>
          <w:sz w:val="20"/>
          <w:szCs w:val="20"/>
          <w:rtl w:val="0"/>
        </w:rPr>
        <w:t xml:space="preserve">, cu sediul în Timișoara, str. Vasile Alecsandri, nr.1, SAD 7, CIF 44202834, e-mail proiecte@centruldeproiecte.ro, reprezentat de </w:t>
      </w:r>
      <w:r w:rsidDel="00000000" w:rsidR="00000000" w:rsidRPr="00000000">
        <w:rPr>
          <w:rFonts w:ascii="Inter" w:cs="Inter" w:eastAsia="Inter" w:hAnsi="Inter"/>
          <w:b w:val="1"/>
          <w:sz w:val="20"/>
          <w:szCs w:val="20"/>
          <w:rtl w:val="0"/>
        </w:rPr>
        <w:t xml:space="preserve">Alexandra-Maria Rigler</w:t>
      </w:r>
      <w:r w:rsidDel="00000000" w:rsidR="00000000" w:rsidRPr="00000000">
        <w:rPr>
          <w:rFonts w:ascii="Inter" w:cs="Inter" w:eastAsia="Inter" w:hAnsi="Inter"/>
          <w:sz w:val="20"/>
          <w:szCs w:val="20"/>
          <w:rtl w:val="0"/>
        </w:rPr>
        <w:t xml:space="preserve">, în calitate de Director, numită în prezentul contract Beneficiar, pe de o parte</w:t>
      </w:r>
    </w:p>
    <w:p w:rsidR="00000000" w:rsidDel="00000000" w:rsidP="00000000" w:rsidRDefault="00000000" w:rsidRPr="00000000" w14:paraId="0000000D">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și </w:t>
      </w:r>
    </w:p>
    <w:p w:rsidR="00000000" w:rsidDel="00000000" w:rsidP="00000000" w:rsidRDefault="00000000" w:rsidRPr="00000000" w14:paraId="0000000E">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1.2.</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sz w:val="20"/>
          <w:szCs w:val="20"/>
          <w:rtl w:val="0"/>
        </w:rPr>
        <w:t xml:space="preserve">, domiciliat/ă în ……(adresa completă din CI)......, legitimat/ă cu CI  seria ….. nr ….,   eliberată de ……, la data de ….., CNP ….., telefon ….., e-mail ……, Cont IBAN nr. …… , deschis la …… Sucursala ……., în calitate de </w:t>
      </w:r>
      <w:r w:rsidDel="00000000" w:rsidR="00000000" w:rsidRPr="00000000">
        <w:rPr>
          <w:rFonts w:ascii="Inter" w:cs="Inter" w:eastAsia="Inter" w:hAnsi="Inter"/>
          <w:b w:val="1"/>
          <w:sz w:val="20"/>
          <w:szCs w:val="20"/>
          <w:rtl w:val="0"/>
        </w:rPr>
        <w:t xml:space="preserve">Furnizor (prestator) de servicii</w:t>
      </w:r>
      <w:r w:rsidDel="00000000" w:rsidR="00000000" w:rsidRPr="00000000">
        <w:rPr>
          <w:rFonts w:ascii="Inter" w:cs="Inter" w:eastAsia="Inter" w:hAnsi="Inter"/>
          <w:sz w:val="20"/>
          <w:szCs w:val="20"/>
          <w:rtl w:val="0"/>
        </w:rPr>
        <w:t xml:space="preserve">, denumit în continuare Prestatorul, pe de altă parte</w:t>
      </w:r>
    </w:p>
    <w:p w:rsidR="00000000" w:rsidDel="00000000" w:rsidP="00000000" w:rsidRDefault="00000000" w:rsidRPr="00000000" w14:paraId="0000000F">
      <w:pPr>
        <w:spacing w:after="40" w:lineRule="auto"/>
        <w:ind w:left="360"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 </w:t>
      </w:r>
    </w:p>
    <w:p w:rsidR="00000000" w:rsidDel="00000000" w:rsidP="00000000" w:rsidRDefault="00000000" w:rsidRPr="00000000" w14:paraId="00000010">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În baza prevederilor:</w:t>
      </w:r>
    </w:p>
    <w:p w:rsidR="00000000" w:rsidDel="00000000" w:rsidP="00000000" w:rsidRDefault="00000000" w:rsidRPr="00000000" w14:paraId="00000011">
      <w:pPr>
        <w:numPr>
          <w:ilvl w:val="0"/>
          <w:numId w:val="7"/>
        </w:numPr>
        <w:spacing w:after="40"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art. 16 (2) din OG nr. 51/1998 privind îmbunătăţirea sistemului de finanţare a programelor, proiectelor şi acţiunilor culturale,</w:t>
      </w:r>
    </w:p>
    <w:p w:rsidR="00000000" w:rsidDel="00000000" w:rsidP="00000000" w:rsidRDefault="00000000" w:rsidRPr="00000000" w14:paraId="00000012">
      <w:pPr>
        <w:numPr>
          <w:ilvl w:val="0"/>
          <w:numId w:val="7"/>
        </w:numPr>
        <w:spacing w:after="40" w:lineRule="auto"/>
        <w:ind w:left="720" w:hanging="360"/>
        <w:rPr>
          <w:rFonts w:ascii="Roboto" w:cs="Roboto" w:eastAsia="Roboto" w:hAnsi="Roboto"/>
          <w:sz w:val="20"/>
          <w:szCs w:val="20"/>
        </w:rPr>
      </w:pPr>
      <w:r w:rsidDel="00000000" w:rsidR="00000000" w:rsidRPr="00000000">
        <w:rPr>
          <w:rFonts w:ascii="Inter" w:cs="Inter" w:eastAsia="Inter" w:hAnsi="Inter"/>
          <w:sz w:val="20"/>
          <w:szCs w:val="20"/>
          <w:rtl w:val="0"/>
        </w:rPr>
        <w:t xml:space="preserve">ale Codului Civil, art. 1270 şi urm., respectiv ale art. 1766  şi urm., precum şi în baza prevederilor Codului Fiscal, cu modificările şi completările ulterioare,</w:t>
      </w:r>
      <w:r w:rsidDel="00000000" w:rsidR="00000000" w:rsidRPr="00000000">
        <w:rPr>
          <w:rtl w:val="0"/>
        </w:rPr>
      </w:r>
    </w:p>
    <w:p w:rsidR="00000000" w:rsidDel="00000000" w:rsidP="00000000" w:rsidRDefault="00000000" w:rsidRPr="00000000" w14:paraId="00000013">
      <w:pPr>
        <w:numPr>
          <w:ilvl w:val="0"/>
          <w:numId w:val="7"/>
        </w:numPr>
        <w:spacing w:after="40"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în temeiul Deciziei directorului Centrului de Proiecte al Municipiului Timișoara nr. _____ / _____._____.__________</w:t>
      </w:r>
    </w:p>
    <w:p w:rsidR="00000000" w:rsidDel="00000000" w:rsidP="00000000" w:rsidRDefault="00000000" w:rsidRPr="00000000" w14:paraId="00000014">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15">
      <w:pPr>
        <w:spacing w:after="40" w:lineRule="auto"/>
        <w:ind w:firstLine="360"/>
        <w:rPr>
          <w:rFonts w:ascii="Inter" w:cs="Inter" w:eastAsia="Inter" w:hAnsi="Inter"/>
          <w:sz w:val="20"/>
          <w:szCs w:val="20"/>
        </w:rPr>
      </w:pPr>
      <w:r w:rsidDel="00000000" w:rsidR="00000000" w:rsidRPr="00000000">
        <w:rPr>
          <w:rFonts w:ascii="Inter" w:cs="Inter" w:eastAsia="Inter" w:hAnsi="Inter"/>
          <w:sz w:val="20"/>
          <w:szCs w:val="20"/>
          <w:rtl w:val="0"/>
        </w:rPr>
        <w:t xml:space="preserve"> </w:t>
      </w:r>
    </w:p>
    <w:p w:rsidR="00000000" w:rsidDel="00000000" w:rsidP="00000000" w:rsidRDefault="00000000" w:rsidRPr="00000000" w14:paraId="00000016">
      <w:pPr>
        <w:spacing w:after="40"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2"/>
        </w:numPr>
        <w:spacing w:after="40" w:lineRule="auto"/>
        <w:ind w:left="708" w:hanging="360"/>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OBIECTUL CONTRACTULUI</w:t>
      </w:r>
    </w:p>
    <w:p w:rsidR="00000000" w:rsidDel="00000000" w:rsidP="00000000" w:rsidRDefault="00000000" w:rsidRPr="00000000" w14:paraId="00000018">
      <w:pPr>
        <w:spacing w:after="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19">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2.1. Activitatea: expert evaluator independent în cadrul comisiei de selecţie pentru apelul </w:t>
      </w:r>
      <w:r w:rsidDel="00000000" w:rsidR="00000000" w:rsidRPr="00000000">
        <w:rPr>
          <w:rFonts w:ascii="Inter" w:cs="Inter" w:eastAsia="Inter" w:hAnsi="Inter"/>
          <w:b w:val="1"/>
          <w:i w:val="1"/>
          <w:sz w:val="20"/>
          <w:szCs w:val="20"/>
          <w:rtl w:val="0"/>
        </w:rPr>
        <w:t xml:space="preserve">Cultura în prezent</w:t>
      </w:r>
      <w:r w:rsidDel="00000000" w:rsidR="00000000" w:rsidRPr="00000000">
        <w:rPr>
          <w:rFonts w:ascii="Inter" w:cs="Inter" w:eastAsia="Inter" w:hAnsi="Inter"/>
          <w:sz w:val="20"/>
          <w:szCs w:val="20"/>
          <w:rtl w:val="0"/>
        </w:rPr>
        <w:t xml:space="preserve"> 2022 privind finanțarea nerambursabilă de la bugetul local al Municipiului Timișoara a ofertelor culturale care constituie programul cultural general. </w:t>
      </w:r>
    </w:p>
    <w:p w:rsidR="00000000" w:rsidDel="00000000" w:rsidP="00000000" w:rsidRDefault="00000000" w:rsidRPr="00000000" w14:paraId="0000001A">
      <w:pPr>
        <w:spacing w:after="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B">
      <w:pPr>
        <w:spacing w:after="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C">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Activitatea constă</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sz w:val="20"/>
          <w:szCs w:val="20"/>
          <w:rtl w:val="0"/>
        </w:rPr>
        <w:t xml:space="preserve">în:</w:t>
      </w:r>
    </w:p>
    <w:p w:rsidR="00000000" w:rsidDel="00000000" w:rsidP="00000000" w:rsidRDefault="00000000" w:rsidRPr="00000000" w14:paraId="0000001D">
      <w:pPr>
        <w:numPr>
          <w:ilvl w:val="0"/>
          <w:numId w:val="1"/>
        </w:numPr>
        <w:spacing w:after="40"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evaluarea unui număr de _____ solicitări pentru finanţări nerambursabile, pe baza grilei de evaluare detaliate pentru un număr de </w:t>
      </w:r>
      <w:r w:rsidDel="00000000" w:rsidR="00000000" w:rsidRPr="00000000">
        <w:rPr>
          <w:rFonts w:ascii="Inter" w:cs="Inter" w:eastAsia="Inter" w:hAnsi="Inter"/>
          <w:i w:val="1"/>
          <w:sz w:val="20"/>
          <w:szCs w:val="20"/>
          <w:rtl w:val="0"/>
        </w:rPr>
        <w:t xml:space="preserve">oferte culturale </w:t>
      </w:r>
      <w:r w:rsidDel="00000000" w:rsidR="00000000" w:rsidRPr="00000000">
        <w:rPr>
          <w:rFonts w:ascii="Inter" w:cs="Inter" w:eastAsia="Inter" w:hAnsi="Inter"/>
          <w:sz w:val="20"/>
          <w:szCs w:val="20"/>
          <w:rtl w:val="0"/>
        </w:rPr>
        <w:t xml:space="preserve">atribuit de către Beneficiar;</w:t>
      </w:r>
    </w:p>
    <w:p w:rsidR="00000000" w:rsidDel="00000000" w:rsidP="00000000" w:rsidRDefault="00000000" w:rsidRPr="00000000" w14:paraId="0000001E">
      <w:pPr>
        <w:numPr>
          <w:ilvl w:val="0"/>
          <w:numId w:val="1"/>
        </w:numPr>
        <w:spacing w:after="40" w:lineRule="auto"/>
        <w:ind w:left="720" w:hanging="360"/>
        <w:rPr>
          <w:rFonts w:ascii="Roboto" w:cs="Roboto" w:eastAsia="Roboto" w:hAnsi="Roboto"/>
          <w:sz w:val="20"/>
          <w:szCs w:val="20"/>
        </w:rPr>
      </w:pPr>
      <w:r w:rsidDel="00000000" w:rsidR="00000000" w:rsidRPr="00000000">
        <w:rPr>
          <w:rFonts w:ascii="Inter" w:cs="Inter" w:eastAsia="Inter" w:hAnsi="Inter"/>
          <w:sz w:val="20"/>
          <w:szCs w:val="20"/>
          <w:rtl w:val="0"/>
        </w:rPr>
        <w:t xml:space="preserve">întocmirea grilelor de evaluare și a rapoartelor de evaluare pentru un număr de _____</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i w:val="1"/>
          <w:sz w:val="20"/>
          <w:szCs w:val="20"/>
          <w:rtl w:val="0"/>
        </w:rPr>
        <w:t xml:space="preserve">oferte culturale </w:t>
      </w:r>
      <w:r w:rsidDel="00000000" w:rsidR="00000000" w:rsidRPr="00000000">
        <w:rPr>
          <w:rFonts w:ascii="Inter" w:cs="Inter" w:eastAsia="Inter" w:hAnsi="Inter"/>
          <w:sz w:val="20"/>
          <w:szCs w:val="20"/>
          <w:rtl w:val="0"/>
        </w:rPr>
        <w:t xml:space="preserve">atribuit de către Beneficiar;</w:t>
      </w:r>
      <w:r w:rsidDel="00000000" w:rsidR="00000000" w:rsidRPr="00000000">
        <w:rPr>
          <w:rtl w:val="0"/>
        </w:rPr>
      </w:r>
    </w:p>
    <w:p w:rsidR="00000000" w:rsidDel="00000000" w:rsidP="00000000" w:rsidRDefault="00000000" w:rsidRPr="00000000" w14:paraId="0000001F">
      <w:pPr>
        <w:numPr>
          <w:ilvl w:val="0"/>
          <w:numId w:val="1"/>
        </w:numPr>
        <w:spacing w:after="40"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participarea la şedinţele comisiei de selecţie, la data stabilită de către Beneficiar;</w:t>
      </w:r>
    </w:p>
    <w:p w:rsidR="00000000" w:rsidDel="00000000" w:rsidP="00000000" w:rsidRDefault="00000000" w:rsidRPr="00000000" w14:paraId="00000020">
      <w:pPr>
        <w:numPr>
          <w:ilvl w:val="0"/>
          <w:numId w:val="1"/>
        </w:numPr>
        <w:spacing w:after="40"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stabilirea ierarhiei </w:t>
      </w:r>
      <w:r w:rsidDel="00000000" w:rsidR="00000000" w:rsidRPr="00000000">
        <w:rPr>
          <w:rFonts w:ascii="Inter" w:cs="Inter" w:eastAsia="Inter" w:hAnsi="Inter"/>
          <w:i w:val="1"/>
          <w:sz w:val="20"/>
          <w:szCs w:val="20"/>
          <w:rtl w:val="0"/>
        </w:rPr>
        <w:t xml:space="preserve">ofertelor culturale,</w:t>
      </w:r>
      <w:r w:rsidDel="00000000" w:rsidR="00000000" w:rsidRPr="00000000">
        <w:rPr>
          <w:rFonts w:ascii="Inter" w:cs="Inter" w:eastAsia="Inter" w:hAnsi="Inter"/>
          <w:sz w:val="20"/>
          <w:szCs w:val="20"/>
          <w:rtl w:val="0"/>
        </w:rPr>
        <w:t xml:space="preserve"> pe baza punctajului obţinut.</w:t>
      </w:r>
    </w:p>
    <w:p w:rsidR="00000000" w:rsidDel="00000000" w:rsidP="00000000" w:rsidRDefault="00000000" w:rsidRPr="00000000" w14:paraId="00000021">
      <w:pPr>
        <w:spacing w:after="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2">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2.2. Venitul brut stabilit pentru prestaţie: </w:t>
      </w:r>
      <w:r w:rsidDel="00000000" w:rsidR="00000000" w:rsidRPr="00000000">
        <w:rPr>
          <w:rFonts w:ascii="Inter" w:cs="Inter" w:eastAsia="Inter" w:hAnsi="Inter"/>
          <w:b w:val="1"/>
          <w:sz w:val="20"/>
          <w:szCs w:val="20"/>
          <w:rtl w:val="0"/>
        </w:rPr>
        <w:t xml:space="preserve">250 lei brut / pachet</w:t>
      </w:r>
      <w:r w:rsidDel="00000000" w:rsidR="00000000" w:rsidRPr="00000000">
        <w:rPr>
          <w:rFonts w:ascii="Inter" w:cs="Inter" w:eastAsia="Inter" w:hAnsi="Inter"/>
          <w:sz w:val="20"/>
          <w:szCs w:val="20"/>
          <w:rtl w:val="0"/>
        </w:rPr>
        <w:t xml:space="preserve"> </w:t>
      </w:r>
      <w:r w:rsidDel="00000000" w:rsidR="00000000" w:rsidRPr="00000000">
        <w:rPr>
          <w:rFonts w:ascii="Inter" w:cs="Inter" w:eastAsia="Inter" w:hAnsi="Inter"/>
          <w:b w:val="1"/>
          <w:sz w:val="20"/>
          <w:szCs w:val="20"/>
          <w:rtl w:val="0"/>
        </w:rPr>
        <w:t xml:space="preserve">de evaluare</w:t>
      </w:r>
      <w:r w:rsidDel="00000000" w:rsidR="00000000" w:rsidRPr="00000000">
        <w:rPr>
          <w:rFonts w:ascii="Inter" w:cs="Inter" w:eastAsia="Inter" w:hAnsi="Inter"/>
          <w:sz w:val="20"/>
          <w:szCs w:val="20"/>
          <w:rtl w:val="0"/>
        </w:rPr>
        <w:t xml:space="preserve"> (grilă detaliată de evaluare, cu justificarea punctajelor), </w:t>
      </w:r>
      <w:r w:rsidDel="00000000" w:rsidR="00000000" w:rsidRPr="00000000">
        <w:rPr>
          <w:rFonts w:ascii="Inter" w:cs="Inter" w:eastAsia="Inter" w:hAnsi="Inter"/>
          <w:b w:val="1"/>
          <w:sz w:val="20"/>
          <w:szCs w:val="20"/>
          <w:rtl w:val="0"/>
        </w:rPr>
        <w:t xml:space="preserve">total </w:t>
      </w:r>
      <w:r w:rsidDel="00000000" w:rsidR="00000000" w:rsidRPr="00000000">
        <w:rPr>
          <w:rFonts w:ascii="Inter" w:cs="Inter" w:eastAsia="Inter" w:hAnsi="Inter"/>
          <w:sz w:val="20"/>
          <w:szCs w:val="20"/>
          <w:rtl w:val="0"/>
        </w:rPr>
        <w:t xml:space="preserve">__________</w:t>
      </w:r>
      <w:r w:rsidDel="00000000" w:rsidR="00000000" w:rsidRPr="00000000">
        <w:rPr>
          <w:rFonts w:ascii="Inter" w:cs="Inter" w:eastAsia="Inter" w:hAnsi="Inter"/>
          <w:b w:val="1"/>
          <w:sz w:val="20"/>
          <w:szCs w:val="20"/>
          <w:rtl w:val="0"/>
        </w:rPr>
        <w:t xml:space="preserve"> lei brut.</w:t>
      </w:r>
      <w:r w:rsidDel="00000000" w:rsidR="00000000" w:rsidRPr="00000000">
        <w:rPr>
          <w:rtl w:val="0"/>
        </w:rPr>
      </w:r>
    </w:p>
    <w:p w:rsidR="00000000" w:rsidDel="00000000" w:rsidP="00000000" w:rsidRDefault="00000000" w:rsidRPr="00000000" w14:paraId="00000023">
      <w:pPr>
        <w:spacing w:after="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4">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2.3. Plata remunerației se va efectua pe baza documentelor de evaluare, predate</w:t>
      </w:r>
      <w:r w:rsidDel="00000000" w:rsidR="00000000" w:rsidRPr="00000000">
        <w:rPr>
          <w:rFonts w:ascii="Inter" w:cs="Inter" w:eastAsia="Inter" w:hAnsi="Inter"/>
          <w:b w:val="1"/>
          <w:sz w:val="20"/>
          <w:szCs w:val="20"/>
          <w:rtl w:val="0"/>
        </w:rPr>
        <w:t xml:space="preserve"> în format digital, </w:t>
      </w:r>
      <w:r w:rsidDel="00000000" w:rsidR="00000000" w:rsidRPr="00000000">
        <w:rPr>
          <w:rFonts w:ascii="Inter" w:cs="Inter" w:eastAsia="Inter" w:hAnsi="Inter"/>
          <w:sz w:val="20"/>
          <w:szCs w:val="20"/>
          <w:rtl w:val="0"/>
        </w:rPr>
        <w:t xml:space="preserve">de către Prestator, conform art. 4.2, lit. b) din prezentul contract, în termen de maximum 30 de zile de la predarea acestora secretarului de comisie.</w:t>
      </w:r>
    </w:p>
    <w:p w:rsidR="00000000" w:rsidDel="00000000" w:rsidP="00000000" w:rsidRDefault="00000000" w:rsidRPr="00000000" w14:paraId="00000025">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 </w:t>
      </w:r>
    </w:p>
    <w:p w:rsidR="00000000" w:rsidDel="00000000" w:rsidP="00000000" w:rsidRDefault="00000000" w:rsidRPr="00000000" w14:paraId="00000026">
      <w:pPr>
        <w:spacing w:after="40"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 </w:t>
      </w:r>
      <w:r w:rsidDel="00000000" w:rsidR="00000000" w:rsidRPr="00000000">
        <w:rPr>
          <w:rtl w:val="0"/>
        </w:rPr>
      </w:r>
    </w:p>
    <w:p w:rsidR="00000000" w:rsidDel="00000000" w:rsidP="00000000" w:rsidRDefault="00000000" w:rsidRPr="00000000" w14:paraId="00000027">
      <w:pPr>
        <w:numPr>
          <w:ilvl w:val="0"/>
          <w:numId w:val="2"/>
        </w:numPr>
        <w:spacing w:after="40" w:lineRule="auto"/>
        <w:ind w:left="705" w:hanging="360"/>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DURATA CONTRACTULUI</w:t>
      </w:r>
    </w:p>
    <w:p w:rsidR="00000000" w:rsidDel="00000000" w:rsidP="00000000" w:rsidRDefault="00000000" w:rsidRPr="00000000" w14:paraId="00000028">
      <w:pPr>
        <w:spacing w:after="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29">
      <w:pPr>
        <w:spacing w:after="40"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3.1. Contractul este valabil de la data semnării şi până la data de ……………………….</w:t>
      </w:r>
      <w:r w:rsidDel="00000000" w:rsidR="00000000" w:rsidRPr="00000000">
        <w:rPr>
          <w:rFonts w:ascii="Inter" w:cs="Inter" w:eastAsia="Inter" w:hAnsi="Inter"/>
          <w:b w:val="1"/>
          <w:sz w:val="20"/>
          <w:szCs w:val="20"/>
          <w:rtl w:val="0"/>
        </w:rPr>
        <w:t xml:space="preserve">.</w:t>
      </w:r>
    </w:p>
    <w:p w:rsidR="00000000" w:rsidDel="00000000" w:rsidP="00000000" w:rsidRDefault="00000000" w:rsidRPr="00000000" w14:paraId="0000002A">
      <w:pPr>
        <w:spacing w:after="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2B">
      <w:pPr>
        <w:spacing w:after="40"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 </w:t>
      </w:r>
      <w:r w:rsidDel="00000000" w:rsidR="00000000" w:rsidRPr="00000000">
        <w:rPr>
          <w:rtl w:val="0"/>
        </w:rPr>
      </w:r>
    </w:p>
    <w:p w:rsidR="00000000" w:rsidDel="00000000" w:rsidP="00000000" w:rsidRDefault="00000000" w:rsidRPr="00000000" w14:paraId="0000002C">
      <w:pPr>
        <w:numPr>
          <w:ilvl w:val="0"/>
          <w:numId w:val="2"/>
        </w:numPr>
        <w:spacing w:after="40" w:lineRule="auto"/>
        <w:ind w:left="708" w:hanging="360"/>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DREPTURILE ȘI OBLIGAȚIILE PĂRȚILOR</w:t>
      </w:r>
    </w:p>
    <w:p w:rsidR="00000000" w:rsidDel="00000000" w:rsidP="00000000" w:rsidRDefault="00000000" w:rsidRPr="00000000" w14:paraId="0000002D">
      <w:pPr>
        <w:spacing w:after="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2E">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 4.1. Beneficiarul se obligă:</w:t>
      </w:r>
    </w:p>
    <w:p w:rsidR="00000000" w:rsidDel="00000000" w:rsidP="00000000" w:rsidRDefault="00000000" w:rsidRPr="00000000" w14:paraId="0000002F">
      <w:pPr>
        <w:numPr>
          <w:ilvl w:val="0"/>
          <w:numId w:val="3"/>
        </w:numPr>
        <w:spacing w:after="40"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30">
      <w:pPr>
        <w:numPr>
          <w:ilvl w:val="0"/>
          <w:numId w:val="3"/>
        </w:numPr>
        <w:spacing w:after="40"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31">
      <w:pPr>
        <w:numPr>
          <w:ilvl w:val="0"/>
          <w:numId w:val="3"/>
        </w:numPr>
        <w:spacing w:after="40"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32">
      <w:pPr>
        <w:numPr>
          <w:ilvl w:val="0"/>
          <w:numId w:val="3"/>
        </w:numPr>
        <w:spacing w:after="40"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să respecte prevederile Regulamentului nr. 679/2016 privind protecţia persoanelor fizice în ceea ce priveşte prelucrarea datelor cu caracter personal şi privind libera </w:t>
      </w:r>
      <w:r w:rsidDel="00000000" w:rsidR="00000000" w:rsidRPr="00000000">
        <w:rPr>
          <w:rFonts w:ascii="Inter" w:cs="Inter" w:eastAsia="Inter" w:hAnsi="Inter"/>
          <w:sz w:val="20"/>
          <w:szCs w:val="20"/>
          <w:rtl w:val="0"/>
        </w:rPr>
        <w:t xml:space="preserve">circulaţie</w:t>
      </w:r>
      <w:r w:rsidDel="00000000" w:rsidR="00000000" w:rsidRPr="00000000">
        <w:rPr>
          <w:rFonts w:ascii="Inter" w:cs="Inter" w:eastAsia="Inter" w:hAnsi="Inter"/>
          <w:sz w:val="20"/>
          <w:szCs w:val="20"/>
          <w:rtl w:val="0"/>
        </w:rPr>
        <w:t xml:space="preserve"> a acestor date, cuprinse în prezentul contract.</w:t>
      </w:r>
    </w:p>
    <w:p w:rsidR="00000000" w:rsidDel="00000000" w:rsidP="00000000" w:rsidRDefault="00000000" w:rsidRPr="00000000" w14:paraId="00000033">
      <w:pPr>
        <w:spacing w:after="40" w:lineRule="auto"/>
        <w:ind w:right="40"/>
        <w:rPr>
          <w:rFonts w:ascii="Inter" w:cs="Inter" w:eastAsia="Inter" w:hAnsi="Inter"/>
          <w:sz w:val="20"/>
          <w:szCs w:val="20"/>
        </w:rPr>
      </w:pPr>
      <w:r w:rsidDel="00000000" w:rsidR="00000000" w:rsidRPr="00000000">
        <w:rPr>
          <w:rFonts w:ascii="Inter" w:cs="Inter" w:eastAsia="Inter" w:hAnsi="Inter"/>
          <w:sz w:val="20"/>
          <w:szCs w:val="20"/>
          <w:rtl w:val="0"/>
        </w:rPr>
        <w:t xml:space="preserve"> </w:t>
      </w:r>
    </w:p>
    <w:p w:rsidR="00000000" w:rsidDel="00000000" w:rsidP="00000000" w:rsidRDefault="00000000" w:rsidRPr="00000000" w14:paraId="00000034">
      <w:pPr>
        <w:spacing w:after="40" w:lineRule="auto"/>
        <w:ind w:right="40"/>
        <w:rPr>
          <w:rFonts w:ascii="Inter" w:cs="Inter" w:eastAsia="Inter" w:hAnsi="Inter"/>
          <w:sz w:val="20"/>
          <w:szCs w:val="20"/>
        </w:rPr>
      </w:pPr>
      <w:r w:rsidDel="00000000" w:rsidR="00000000" w:rsidRPr="00000000">
        <w:rPr>
          <w:rFonts w:ascii="Inter" w:cs="Inter" w:eastAsia="Inter" w:hAnsi="Inter"/>
          <w:sz w:val="20"/>
          <w:szCs w:val="20"/>
          <w:rtl w:val="0"/>
        </w:rPr>
        <w:t xml:space="preserve">4.2. Prestatorul se obligă:</w:t>
      </w:r>
    </w:p>
    <w:p w:rsidR="00000000" w:rsidDel="00000000" w:rsidP="00000000" w:rsidRDefault="00000000" w:rsidRPr="00000000" w14:paraId="00000035">
      <w:pPr>
        <w:numPr>
          <w:ilvl w:val="0"/>
          <w:numId w:val="6"/>
        </w:numPr>
        <w:spacing w:after="40"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36">
      <w:pPr>
        <w:numPr>
          <w:ilvl w:val="0"/>
          <w:numId w:val="6"/>
        </w:numPr>
        <w:spacing w:after="40"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să predea în format electronic grilele de evaluare întocmite, până la termenul limită comunicat de către Beneficiar, respectiv ………………...</w:t>
      </w:r>
    </w:p>
    <w:p w:rsidR="00000000" w:rsidDel="00000000" w:rsidP="00000000" w:rsidRDefault="00000000" w:rsidRPr="00000000" w14:paraId="00000037">
      <w:pPr>
        <w:numPr>
          <w:ilvl w:val="0"/>
          <w:numId w:val="6"/>
        </w:numPr>
        <w:spacing w:after="40"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să nu se angajeze în nicio ofertă culturală ce este sau ar putea fi în conflict cu interesele Beneficiarului sau cu prevederile legale în vigoare;</w:t>
      </w:r>
    </w:p>
    <w:p w:rsidR="00000000" w:rsidDel="00000000" w:rsidP="00000000" w:rsidRDefault="00000000" w:rsidRPr="00000000" w14:paraId="00000038">
      <w:pPr>
        <w:numPr>
          <w:ilvl w:val="0"/>
          <w:numId w:val="6"/>
        </w:numPr>
        <w:spacing w:after="40"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să nu se angajeze în nici o activitate principală și/sau subsecventă din cadrul vreunui oferte culturale finanțat de către Beneficiar și evaluat de prestator în cadrul apelului </w:t>
      </w:r>
      <w:r w:rsidDel="00000000" w:rsidR="00000000" w:rsidRPr="00000000">
        <w:rPr>
          <w:rFonts w:ascii="Inter" w:cs="Inter" w:eastAsia="Inter" w:hAnsi="Inter"/>
          <w:i w:val="1"/>
          <w:sz w:val="20"/>
          <w:szCs w:val="20"/>
          <w:rtl w:val="0"/>
        </w:rPr>
        <w:t xml:space="preserve">Cultura în prezent </w:t>
      </w:r>
      <w:r w:rsidDel="00000000" w:rsidR="00000000" w:rsidRPr="00000000">
        <w:rPr>
          <w:rFonts w:ascii="Inter" w:cs="Inter" w:eastAsia="Inter" w:hAnsi="Inter"/>
          <w:sz w:val="20"/>
          <w:szCs w:val="20"/>
          <w:rtl w:val="0"/>
        </w:rPr>
        <w:t xml:space="preserve">2022 privind finanțarea nerambursabilă de la bugetul local al Municipiului Timișoara a ofertelor culturale care constituie programul cultural general;</w:t>
      </w:r>
    </w:p>
    <w:p w:rsidR="00000000" w:rsidDel="00000000" w:rsidP="00000000" w:rsidRDefault="00000000" w:rsidRPr="00000000" w14:paraId="00000039">
      <w:pPr>
        <w:numPr>
          <w:ilvl w:val="0"/>
          <w:numId w:val="6"/>
        </w:numPr>
        <w:spacing w:after="40"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să respecte prevederile Regulamentului nr. 679/2016 privind protecţia persoanelor fizice în ceea ce priveşte prelucrarea datelor cu caracter personal şi privind libera </w:t>
      </w:r>
      <w:r w:rsidDel="00000000" w:rsidR="00000000" w:rsidRPr="00000000">
        <w:rPr>
          <w:rFonts w:ascii="Inter" w:cs="Inter" w:eastAsia="Inter" w:hAnsi="Inter"/>
          <w:sz w:val="20"/>
          <w:szCs w:val="20"/>
          <w:rtl w:val="0"/>
        </w:rPr>
        <w:t xml:space="preserve">circulaţie</w:t>
      </w:r>
      <w:r w:rsidDel="00000000" w:rsidR="00000000" w:rsidRPr="00000000">
        <w:rPr>
          <w:rFonts w:ascii="Inter" w:cs="Inter" w:eastAsia="Inter" w:hAnsi="Inter"/>
          <w:sz w:val="20"/>
          <w:szCs w:val="20"/>
          <w:rtl w:val="0"/>
        </w:rPr>
        <w:t xml:space="preserve"> a acestor date, cuprinse în solicitările pentru finanţări nerambursabile a căror evaluare face obiectul prezentului contract.</w:t>
      </w:r>
    </w:p>
    <w:p w:rsidR="00000000" w:rsidDel="00000000" w:rsidP="00000000" w:rsidRDefault="00000000" w:rsidRPr="00000000" w14:paraId="0000003A">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 </w:t>
      </w:r>
    </w:p>
    <w:p w:rsidR="00000000" w:rsidDel="00000000" w:rsidP="00000000" w:rsidRDefault="00000000" w:rsidRPr="00000000" w14:paraId="0000003B">
      <w:pPr>
        <w:spacing w:after="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3C">
      <w:pPr>
        <w:numPr>
          <w:ilvl w:val="0"/>
          <w:numId w:val="2"/>
        </w:numPr>
        <w:spacing w:after="40" w:lineRule="auto"/>
        <w:ind w:left="708" w:hanging="360"/>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RĂSPUNDEREA PĂRŢILOR</w:t>
      </w:r>
    </w:p>
    <w:p w:rsidR="00000000" w:rsidDel="00000000" w:rsidP="00000000" w:rsidRDefault="00000000" w:rsidRPr="00000000" w14:paraId="0000003D">
      <w:pPr>
        <w:spacing w:after="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3E">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3F">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5.2. Depășirea termenului prevăzut la art. 2.3. atrage perceperea de </w:t>
      </w:r>
      <w:r w:rsidDel="00000000" w:rsidR="00000000" w:rsidRPr="00000000">
        <w:rPr>
          <w:rFonts w:ascii="Inter" w:cs="Inter" w:eastAsia="Inter" w:hAnsi="Inter"/>
          <w:sz w:val="20"/>
          <w:szCs w:val="20"/>
          <w:rtl w:val="0"/>
        </w:rPr>
        <w:t xml:space="preserve">penalități</w:t>
      </w:r>
      <w:r w:rsidDel="00000000" w:rsidR="00000000" w:rsidRPr="00000000">
        <w:rPr>
          <w:rFonts w:ascii="Inter" w:cs="Inter" w:eastAsia="Inter" w:hAnsi="Inter"/>
          <w:sz w:val="20"/>
          <w:szCs w:val="20"/>
          <w:rtl w:val="0"/>
        </w:rPr>
        <w:t xml:space="preserve"> de întârziere de 1% pe zi din valoarea remunerației cuvenite Prestatorului. Penalitățile de întârziere pot depăși valoarea bazei de calcul reprezentată de remunerația cuvenită Prestatorului.</w:t>
      </w:r>
    </w:p>
    <w:p w:rsidR="00000000" w:rsidDel="00000000" w:rsidP="00000000" w:rsidRDefault="00000000" w:rsidRPr="00000000" w14:paraId="00000040">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5.3. Depășirea cu mai mult de 24 de ore a termenului prevăzut la art. 4.2., lit. b) de predare (în format electronic) a grilelor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p>
    <w:p w:rsidR="00000000" w:rsidDel="00000000" w:rsidP="00000000" w:rsidRDefault="00000000" w:rsidRPr="00000000" w14:paraId="00000041">
      <w:pPr>
        <w:spacing w:after="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42">
      <w:pPr>
        <w:spacing w:after="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43">
      <w:pPr>
        <w:numPr>
          <w:ilvl w:val="0"/>
          <w:numId w:val="2"/>
        </w:numPr>
        <w:spacing w:after="40" w:lineRule="auto"/>
        <w:ind w:left="708" w:hanging="360"/>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ÎNCETAREA CONTRACTULUI</w:t>
      </w:r>
    </w:p>
    <w:p w:rsidR="00000000" w:rsidDel="00000000" w:rsidP="00000000" w:rsidRDefault="00000000" w:rsidRPr="00000000" w14:paraId="00000044">
      <w:pPr>
        <w:spacing w:after="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45">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6. 1. Prezentul contract încetează în următoarele condiţii:</w:t>
      </w:r>
    </w:p>
    <w:p w:rsidR="00000000" w:rsidDel="00000000" w:rsidP="00000000" w:rsidRDefault="00000000" w:rsidRPr="00000000" w14:paraId="00000046">
      <w:pPr>
        <w:numPr>
          <w:ilvl w:val="0"/>
          <w:numId w:val="4"/>
        </w:numPr>
        <w:spacing w:after="40"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prin acordul scris al părţilor;</w:t>
      </w:r>
    </w:p>
    <w:p w:rsidR="00000000" w:rsidDel="00000000" w:rsidP="00000000" w:rsidRDefault="00000000" w:rsidRPr="00000000" w14:paraId="00000047">
      <w:pPr>
        <w:numPr>
          <w:ilvl w:val="0"/>
          <w:numId w:val="4"/>
        </w:numPr>
        <w:spacing w:after="40"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la expirarea duratei acestuia, prevăzută la art. 3.1.;</w:t>
      </w:r>
    </w:p>
    <w:p w:rsidR="00000000" w:rsidDel="00000000" w:rsidP="00000000" w:rsidRDefault="00000000" w:rsidRPr="00000000" w14:paraId="00000048">
      <w:pPr>
        <w:numPr>
          <w:ilvl w:val="0"/>
          <w:numId w:val="4"/>
        </w:numPr>
        <w:spacing w:after="40" w:lineRule="auto"/>
        <w:ind w:left="720" w:hanging="360"/>
        <w:rPr>
          <w:rFonts w:ascii="Roboto" w:cs="Roboto" w:eastAsia="Roboto" w:hAnsi="Roboto"/>
          <w:sz w:val="20"/>
          <w:szCs w:val="20"/>
        </w:rPr>
      </w:pPr>
      <w:r w:rsidDel="00000000" w:rsidR="00000000" w:rsidRPr="00000000">
        <w:rPr>
          <w:rFonts w:ascii="Inter" w:cs="Inter" w:eastAsia="Inter" w:hAnsi="Inter"/>
          <w:sz w:val="20"/>
          <w:szCs w:val="20"/>
          <w:rtl w:val="0"/>
        </w:rPr>
        <w:t xml:space="preserve">prin revocarea calităţii de expert a Prestatorului în cadrul comisiei de selecţie pentru apelul</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b w:val="1"/>
          <w:i w:val="1"/>
          <w:sz w:val="20"/>
          <w:szCs w:val="20"/>
          <w:rtl w:val="0"/>
        </w:rPr>
        <w:t xml:space="preserve">Cultura în prezent </w:t>
      </w:r>
      <w:r w:rsidDel="00000000" w:rsidR="00000000" w:rsidRPr="00000000">
        <w:rPr>
          <w:rFonts w:ascii="Inter" w:cs="Inter" w:eastAsia="Inter" w:hAnsi="Inter"/>
          <w:sz w:val="20"/>
          <w:szCs w:val="20"/>
          <w:rtl w:val="0"/>
        </w:rPr>
        <w:t xml:space="preserve">2022 privind finanțarea nerambursabilă de la bugetul local al Municipiului Timișoara a ofertelor culturale care constituie programul cultural general;</w:t>
      </w:r>
      <w:r w:rsidDel="00000000" w:rsidR="00000000" w:rsidRPr="00000000">
        <w:rPr>
          <w:rtl w:val="0"/>
        </w:rPr>
      </w:r>
    </w:p>
    <w:p w:rsidR="00000000" w:rsidDel="00000000" w:rsidP="00000000" w:rsidRDefault="00000000" w:rsidRPr="00000000" w14:paraId="00000049">
      <w:pPr>
        <w:numPr>
          <w:ilvl w:val="0"/>
          <w:numId w:val="4"/>
        </w:numPr>
        <w:spacing w:after="40"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4A">
      <w:pPr>
        <w:spacing w:after="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4B">
      <w:pPr>
        <w:spacing w:after="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4C">
      <w:pPr>
        <w:numPr>
          <w:ilvl w:val="0"/>
          <w:numId w:val="2"/>
        </w:numPr>
        <w:spacing w:after="40" w:lineRule="auto"/>
        <w:ind w:left="708" w:hanging="360"/>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FORŢA MAJORĂ</w:t>
      </w:r>
    </w:p>
    <w:p w:rsidR="00000000" w:rsidDel="00000000" w:rsidP="00000000" w:rsidRDefault="00000000" w:rsidRPr="00000000" w14:paraId="0000004D">
      <w:pPr>
        <w:spacing w:after="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4E">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4F">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50">
      <w:pPr>
        <w:spacing w:after="40" w:lineRule="auto"/>
        <w:ind w:firstLine="360"/>
        <w:rPr>
          <w:rFonts w:ascii="Inter" w:cs="Inter" w:eastAsia="Inter" w:hAnsi="Inter"/>
          <w:sz w:val="20"/>
          <w:szCs w:val="20"/>
        </w:rPr>
      </w:pPr>
      <w:r w:rsidDel="00000000" w:rsidR="00000000" w:rsidRPr="00000000">
        <w:rPr>
          <w:rFonts w:ascii="Inter" w:cs="Inter" w:eastAsia="Inter" w:hAnsi="Inter"/>
          <w:sz w:val="20"/>
          <w:szCs w:val="20"/>
          <w:rtl w:val="0"/>
        </w:rPr>
        <w:t xml:space="preserve"> </w:t>
      </w:r>
    </w:p>
    <w:p w:rsidR="00000000" w:rsidDel="00000000" w:rsidP="00000000" w:rsidRDefault="00000000" w:rsidRPr="00000000" w14:paraId="00000051">
      <w:pPr>
        <w:spacing w:after="40" w:lineRule="auto"/>
        <w:ind w:firstLine="360"/>
        <w:rPr>
          <w:rFonts w:ascii="Inter" w:cs="Inter" w:eastAsia="Inter" w:hAnsi="Inter"/>
          <w:b w:val="1"/>
          <w:sz w:val="20"/>
          <w:szCs w:val="20"/>
        </w:rPr>
      </w:pPr>
      <w:r w:rsidDel="00000000" w:rsidR="00000000" w:rsidRPr="00000000">
        <w:rPr>
          <w:rFonts w:ascii="Inter" w:cs="Inter" w:eastAsia="Inter" w:hAnsi="Inter"/>
          <w:sz w:val="20"/>
          <w:szCs w:val="20"/>
          <w:rtl w:val="0"/>
        </w:rPr>
        <w:t xml:space="preserve"> </w:t>
      </w:r>
      <w:r w:rsidDel="00000000" w:rsidR="00000000" w:rsidRPr="00000000">
        <w:rPr>
          <w:rtl w:val="0"/>
        </w:rPr>
      </w:r>
    </w:p>
    <w:p w:rsidR="00000000" w:rsidDel="00000000" w:rsidP="00000000" w:rsidRDefault="00000000" w:rsidRPr="00000000" w14:paraId="00000052">
      <w:pPr>
        <w:numPr>
          <w:ilvl w:val="0"/>
          <w:numId w:val="2"/>
        </w:numPr>
        <w:spacing w:after="40" w:lineRule="auto"/>
        <w:ind w:left="708" w:hanging="360"/>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NOTIFICĂRI</w:t>
      </w:r>
    </w:p>
    <w:p w:rsidR="00000000" w:rsidDel="00000000" w:rsidP="00000000" w:rsidRDefault="00000000" w:rsidRPr="00000000" w14:paraId="00000053">
      <w:pPr>
        <w:spacing w:after="4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54">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55">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8. 2. În cazul când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56">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8. 3. Dacă notificarea se transmite prin telex sau telefax, ea se consideră primită în prima zi lucrătoare după cea în care a fost expediată.</w:t>
      </w:r>
    </w:p>
    <w:p w:rsidR="00000000" w:rsidDel="00000000" w:rsidP="00000000" w:rsidRDefault="00000000" w:rsidRPr="00000000" w14:paraId="00000057">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8. 4.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58">
      <w:pPr>
        <w:spacing w:after="40" w:lineRule="auto"/>
        <w:ind w:firstLine="700"/>
        <w:rPr>
          <w:rFonts w:ascii="Inter" w:cs="Inter" w:eastAsia="Inter" w:hAnsi="Inter"/>
          <w:sz w:val="20"/>
          <w:szCs w:val="20"/>
        </w:rPr>
      </w:pPr>
      <w:r w:rsidDel="00000000" w:rsidR="00000000" w:rsidRPr="00000000">
        <w:rPr>
          <w:rFonts w:ascii="Inter" w:cs="Inter" w:eastAsia="Inter" w:hAnsi="Inter"/>
          <w:sz w:val="20"/>
          <w:szCs w:val="20"/>
          <w:rtl w:val="0"/>
        </w:rPr>
        <w:t xml:space="preserve"> </w:t>
      </w:r>
    </w:p>
    <w:p w:rsidR="00000000" w:rsidDel="00000000" w:rsidP="00000000" w:rsidRDefault="00000000" w:rsidRPr="00000000" w14:paraId="00000059">
      <w:pPr>
        <w:spacing w:after="40" w:lineRule="auto"/>
        <w:ind w:firstLine="360"/>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5A">
      <w:pPr>
        <w:numPr>
          <w:ilvl w:val="0"/>
          <w:numId w:val="2"/>
        </w:numPr>
        <w:spacing w:after="40" w:lineRule="auto"/>
        <w:ind w:left="708" w:hanging="360"/>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LITIGII</w:t>
      </w:r>
    </w:p>
    <w:p w:rsidR="00000000" w:rsidDel="00000000" w:rsidP="00000000" w:rsidRDefault="00000000" w:rsidRPr="00000000" w14:paraId="0000005B">
      <w:pPr>
        <w:spacing w:after="40" w:lineRule="auto"/>
        <w:ind w:firstLine="36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5C">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9.1 Litigiile ivite în derularea prezentului contract se soluţionează pe cale amiabilă sau de către instanţa judecătorească competentă, în cazul în care nu s-au soluţionat pe cale amiabilă.</w:t>
      </w:r>
    </w:p>
    <w:p w:rsidR="00000000" w:rsidDel="00000000" w:rsidP="00000000" w:rsidRDefault="00000000" w:rsidRPr="00000000" w14:paraId="0000005D">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 </w:t>
      </w:r>
    </w:p>
    <w:p w:rsidR="00000000" w:rsidDel="00000000" w:rsidP="00000000" w:rsidRDefault="00000000" w:rsidRPr="00000000" w14:paraId="0000005E">
      <w:pPr>
        <w:spacing w:after="40" w:lineRule="auto"/>
        <w:ind w:firstLine="360"/>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5F">
      <w:pPr>
        <w:numPr>
          <w:ilvl w:val="0"/>
          <w:numId w:val="2"/>
        </w:numPr>
        <w:spacing w:after="40" w:lineRule="auto"/>
        <w:ind w:left="708" w:hanging="360"/>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CLAUZE FINALE</w:t>
      </w:r>
    </w:p>
    <w:p w:rsidR="00000000" w:rsidDel="00000000" w:rsidP="00000000" w:rsidRDefault="00000000" w:rsidRPr="00000000" w14:paraId="00000060">
      <w:pPr>
        <w:spacing w:after="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61">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10.1. Modificarea prezentului contract civil de prestări servicii se poate face numai prin act adiţional încheiat între părţile contractante.</w:t>
      </w:r>
    </w:p>
    <w:p w:rsidR="00000000" w:rsidDel="00000000" w:rsidP="00000000" w:rsidRDefault="00000000" w:rsidRPr="00000000" w14:paraId="00000062">
      <w:pPr>
        <w:spacing w:after="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63">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64">
      <w:pPr>
        <w:spacing w:after="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65">
      <w:pPr>
        <w:spacing w:after="100" w:before="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10.3. Prezentul contract intră în vigoare la data semnării sale.</w:t>
      </w:r>
    </w:p>
    <w:p w:rsidR="00000000" w:rsidDel="00000000" w:rsidP="00000000" w:rsidRDefault="00000000" w:rsidRPr="00000000" w14:paraId="00000066">
      <w:pPr>
        <w:spacing w:after="100" w:before="10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67">
      <w:pPr>
        <w:spacing w:after="100" w:before="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10.4. Responsabilul cu urmărirea derulării prezentului contract, din partea beneficiarului, prin intermediul cărora cele două părți vor ține legătura permanent, este:</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00" w:before="100" w:line="276" w:lineRule="auto"/>
        <w:ind w:left="720" w:right="0" w:hanging="360"/>
        <w:jc w:val="left"/>
        <w:rPr>
          <w:rFonts w:ascii="Inter" w:cs="Inter" w:eastAsia="Inter" w:hAnsi="Inter"/>
          <w:b w:val="0"/>
          <w:i w:val="0"/>
          <w:smallCaps w:val="0"/>
          <w:strike w:val="0"/>
          <w:color w:val="000000"/>
          <w:sz w:val="20"/>
          <w:szCs w:val="20"/>
          <w:u w:val="none"/>
          <w:shd w:fill="auto" w:val="clear"/>
          <w:vertAlign w:val="baseline"/>
        </w:rPr>
      </w:pPr>
      <w:r w:rsidDel="00000000" w:rsidR="00000000" w:rsidRPr="00000000">
        <w:rPr>
          <w:rFonts w:ascii="Inter" w:cs="Inter" w:eastAsia="Inter" w:hAnsi="Inter"/>
          <w:b w:val="0"/>
          <w:i w:val="0"/>
          <w:smallCaps w:val="0"/>
          <w:strike w:val="0"/>
          <w:color w:val="000000"/>
          <w:sz w:val="20"/>
          <w:szCs w:val="20"/>
          <w:u w:val="none"/>
          <w:shd w:fill="auto" w:val="clear"/>
          <w:vertAlign w:val="baseline"/>
          <w:rtl w:val="0"/>
        </w:rPr>
        <w:t xml:space="preserve">Nume și Prenume: …………………….…..., telefon: ……………..…..……..., e-mail: ……………….………...</w:t>
      </w:r>
    </w:p>
    <w:p w:rsidR="00000000" w:rsidDel="00000000" w:rsidP="00000000" w:rsidRDefault="00000000" w:rsidRPr="00000000" w14:paraId="00000069">
      <w:pPr>
        <w:spacing w:after="100" w:before="10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6A">
      <w:pPr>
        <w:spacing w:after="100" w:before="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10.5. Prezentul contract s-a încheiat astăzi, …………………………………., în două exemplare cu valoare de original, câte unul pentru fiecare parte contractantă.</w:t>
      </w:r>
    </w:p>
    <w:p w:rsidR="00000000" w:rsidDel="00000000" w:rsidP="00000000" w:rsidRDefault="00000000" w:rsidRPr="00000000" w14:paraId="0000006B">
      <w:pPr>
        <w:spacing w:after="40" w:lineRule="auto"/>
        <w:ind w:firstLine="360"/>
        <w:rPr>
          <w:rFonts w:ascii="Inter" w:cs="Inter" w:eastAsia="Inter" w:hAnsi="Inter"/>
          <w:sz w:val="20"/>
          <w:szCs w:val="20"/>
        </w:rPr>
      </w:pPr>
      <w:r w:rsidDel="00000000" w:rsidR="00000000" w:rsidRPr="00000000">
        <w:rPr>
          <w:rFonts w:ascii="Inter" w:cs="Inter" w:eastAsia="Inter" w:hAnsi="Inter"/>
          <w:sz w:val="20"/>
          <w:szCs w:val="20"/>
          <w:rtl w:val="0"/>
        </w:rPr>
        <w:t xml:space="preserve"> </w:t>
      </w:r>
    </w:p>
    <w:p w:rsidR="00000000" w:rsidDel="00000000" w:rsidP="00000000" w:rsidRDefault="00000000" w:rsidRPr="00000000" w14:paraId="0000006C">
      <w:pPr>
        <w:spacing w:after="40" w:lineRule="auto"/>
        <w:ind w:firstLine="360"/>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6D">
      <w:pP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Beneficiar,</w:t>
        <w:tab/>
        <w:tab/>
        <w:tab/>
        <w:tab/>
        <w:tab/>
        <w:tab/>
        <w:tab/>
        <w:t xml:space="preserve">Prestator,</w:t>
      </w:r>
    </w:p>
    <w:p w:rsidR="00000000" w:rsidDel="00000000" w:rsidP="00000000" w:rsidRDefault="00000000" w:rsidRPr="00000000" w14:paraId="0000006E">
      <w:pPr>
        <w:spacing w:after="40"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Centrul de Proiecte al Municipiului Timișoara</w:t>
        <w:tab/>
        <w:tab/>
        <w:tab/>
      </w:r>
      <w:r w:rsidDel="00000000" w:rsidR="00000000" w:rsidRPr="00000000">
        <w:rPr>
          <w:rtl w:val="0"/>
        </w:rPr>
      </w:r>
    </w:p>
    <w:p w:rsidR="00000000" w:rsidDel="00000000" w:rsidP="00000000" w:rsidRDefault="00000000" w:rsidRPr="00000000" w14:paraId="0000006F">
      <w:pPr>
        <w:shd w:fill="ffffff" w:val="clear"/>
        <w:spacing w:after="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0">
      <w:pPr>
        <w:shd w:fill="ffffff" w:val="clea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Director</w:t>
      </w:r>
    </w:p>
    <w:p w:rsidR="00000000" w:rsidDel="00000000" w:rsidP="00000000" w:rsidRDefault="00000000" w:rsidRPr="00000000" w14:paraId="00000071">
      <w:pPr>
        <w:shd w:fill="ffffff" w:val="clear"/>
        <w:spacing w:after="40"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Alexandra Maria Rigler</w:t>
      </w:r>
    </w:p>
    <w:p w:rsidR="00000000" w:rsidDel="00000000" w:rsidP="00000000" w:rsidRDefault="00000000" w:rsidRPr="00000000" w14:paraId="00000072">
      <w:pPr>
        <w:shd w:fill="ffffff" w:val="clear"/>
        <w:spacing w:after="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3">
      <w:pPr>
        <w:shd w:fill="ffffff" w:val="clea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Contabil - șef</w:t>
      </w:r>
    </w:p>
    <w:p w:rsidR="00000000" w:rsidDel="00000000" w:rsidP="00000000" w:rsidRDefault="00000000" w:rsidRPr="00000000" w14:paraId="00000074">
      <w:pPr>
        <w:shd w:fill="ffffff" w:val="clear"/>
        <w:spacing w:after="40"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Nicușor - George Huruială</w:t>
      </w:r>
    </w:p>
    <w:p w:rsidR="00000000" w:rsidDel="00000000" w:rsidP="00000000" w:rsidRDefault="00000000" w:rsidRPr="00000000" w14:paraId="00000075">
      <w:pPr>
        <w:shd w:fill="ffffff" w:val="clear"/>
        <w:spacing w:after="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6">
      <w:pPr>
        <w:shd w:fill="ffffff" w:val="clear"/>
        <w:spacing w:after="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Viză juridic,</w:t>
      </w:r>
    </w:p>
    <w:p w:rsidR="00000000" w:rsidDel="00000000" w:rsidP="00000000" w:rsidRDefault="00000000" w:rsidRPr="00000000" w14:paraId="00000077">
      <w:pPr>
        <w:shd w:fill="ffffff" w:val="clear"/>
        <w:spacing w:after="40"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Robert Fulda</w:t>
      </w:r>
    </w:p>
    <w:p w:rsidR="00000000" w:rsidDel="00000000" w:rsidP="00000000" w:rsidRDefault="00000000" w:rsidRPr="00000000" w14:paraId="00000078">
      <w:pPr>
        <w:shd w:fill="ffffff" w:val="clear"/>
        <w:spacing w:after="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9">
      <w:pPr>
        <w:shd w:fill="ffffff" w:val="clear"/>
        <w:spacing w:after="40"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Viză CFP</w:t>
      </w:r>
      <w:r w:rsidDel="00000000" w:rsidR="00000000" w:rsidRPr="00000000">
        <w:rPr>
          <w:rtl w:val="0"/>
        </w:rPr>
      </w:r>
    </w:p>
    <w:p w:rsidR="00000000" w:rsidDel="00000000" w:rsidP="00000000" w:rsidRDefault="00000000" w:rsidRPr="00000000" w14:paraId="0000007A">
      <w:pPr>
        <w:spacing w:after="40"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 </w:t>
      </w:r>
    </w:p>
    <w:p w:rsidR="00000000" w:rsidDel="00000000" w:rsidP="00000000" w:rsidRDefault="00000000" w:rsidRPr="00000000" w14:paraId="0000007B">
      <w:pPr>
        <w:spacing w:after="40"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  </w:t>
      </w:r>
      <w:r w:rsidDel="00000000" w:rsidR="00000000" w:rsidRPr="00000000">
        <w:rPr>
          <w:rtl w:val="0"/>
        </w:rPr>
      </w:r>
    </w:p>
    <w:sectPr>
      <w:headerReference r:id="rId7" w:type="default"/>
      <w:footerReference r:id="rId8" w:type="default"/>
      <w:pgSz w:h="16834" w:w="11909" w:orient="portrait"/>
      <w:pgMar w:bottom="1440" w:top="1440" w:left="1700" w:right="1440"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tabs>
        <w:tab w:val="center" w:pos="4680"/>
        <w:tab w:val="right" w:pos="9360"/>
      </w:tabs>
      <w:spacing w:line="240" w:lineRule="auto"/>
      <w:rPr>
        <w:rFonts w:ascii="Inter" w:cs="Inter" w:eastAsia="Inter" w:hAnsi="Inter"/>
        <w:sz w:val="18"/>
        <w:szCs w:val="18"/>
      </w:rPr>
    </w:pPr>
    <w:r w:rsidDel="00000000" w:rsidR="00000000" w:rsidRPr="00000000">
      <w:rPr>
        <w:rFonts w:ascii="Inter" w:cs="Inter" w:eastAsia="Inter" w:hAnsi="Inter"/>
        <w:sz w:val="20"/>
        <w:szCs w:val="20"/>
        <w:rtl w:val="0"/>
      </w:rPr>
      <w:t xml:space="preserve">Pagina </w:t>
    </w:r>
    <w:r w:rsidDel="00000000" w:rsidR="00000000" w:rsidRPr="00000000">
      <w:rPr>
        <w:rFonts w:ascii="Inter" w:cs="Inter" w:eastAsia="Inter" w:hAnsi="Inter"/>
        <w:sz w:val="20"/>
        <w:szCs w:val="20"/>
      </w:rPr>
      <w:fldChar w:fldCharType="begin"/>
      <w:instrText xml:space="preserve">PAGE</w:instrText>
      <w:fldChar w:fldCharType="separate"/>
      <w:fldChar w:fldCharType="end"/>
    </w:r>
    <w:r w:rsidDel="00000000" w:rsidR="00000000" w:rsidRPr="00000000">
      <w:rPr>
        <w:rFonts w:ascii="Inter" w:cs="Inter" w:eastAsia="Inter" w:hAnsi="Inter"/>
        <w:sz w:val="20"/>
        <w:szCs w:val="20"/>
        <w:rtl w:val="0"/>
      </w:rPr>
      <w:t xml:space="preserve"> din </w:t>
    </w:r>
    <w:r w:rsidDel="00000000" w:rsidR="00000000" w:rsidRPr="00000000">
      <w:rPr>
        <w:rFonts w:ascii="Inter" w:cs="Inter" w:eastAsia="Inter" w:hAnsi="Inter"/>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6">
    <w:pPr>
      <w:rPr>
        <w:rFonts w:ascii="Inter" w:cs="Inter" w:eastAsia="Inter" w:hAnsi="Inte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rFonts w:ascii="Inter" w:cs="Inter" w:eastAsia="Inter" w:hAnsi="Inter"/>
        <w:sz w:val="16"/>
        <w:szCs w:val="16"/>
        <w:highlight w:val="white"/>
      </w:rPr>
    </w:pPr>
    <w:r w:rsidDel="00000000" w:rsidR="00000000" w:rsidRPr="00000000">
      <w:rPr>
        <w:rFonts w:ascii="Inter" w:cs="Inter" w:eastAsia="Inter" w:hAnsi="Inte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7D">
    <w:pPr>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Str. Vasile Alecsandri, nr. 1, SAD 7 | </w:t>
    </w:r>
    <w:r w:rsidDel="00000000" w:rsidR="00000000" w:rsidRPr="00000000">
      <w:rPr>
        <w:rFonts w:ascii="Roboto" w:cs="Roboto" w:eastAsia="Roboto" w:hAnsi="Roboto"/>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7E">
    <w:pPr>
      <w:rPr>
        <w:rFonts w:ascii="Inter" w:cs="Inter" w:eastAsia="Inter" w:hAnsi="Inter"/>
        <w:sz w:val="16"/>
        <w:szCs w:val="16"/>
        <w:highlight w:val="white"/>
      </w:rPr>
    </w:pPr>
    <w:r w:rsidDel="00000000" w:rsidR="00000000" w:rsidRPr="00000000">
      <w:rPr>
        <w:rtl w:val="0"/>
      </w:rPr>
    </w:r>
  </w:p>
  <w:p w:rsidR="00000000" w:rsidDel="00000000" w:rsidP="00000000" w:rsidRDefault="00000000" w:rsidRPr="00000000" w14:paraId="0000007F">
    <w:pPr>
      <w:rPr>
        <w:rFonts w:ascii="Inter" w:cs="Inter" w:eastAsia="Inter" w:hAnsi="Inter"/>
        <w:sz w:val="16"/>
        <w:szCs w:val="16"/>
        <w:highlight w:val="white"/>
      </w:rPr>
    </w:pPr>
    <w:hyperlink r:id="rId2">
      <w:r w:rsidDel="00000000" w:rsidR="00000000" w:rsidRPr="00000000">
        <w:rPr>
          <w:rFonts w:ascii="Inter" w:cs="Inter" w:eastAsia="Inter" w:hAnsi="Inte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80">
    <w:pPr>
      <w:rPr>
        <w:rFonts w:ascii="Inter" w:cs="Inter" w:eastAsia="Inter" w:hAnsi="Inter"/>
        <w:sz w:val="16"/>
        <w:szCs w:val="16"/>
        <w:highlight w:val="white"/>
      </w:rPr>
    </w:pPr>
    <w:hyperlink r:id="rId3">
      <w:r w:rsidDel="00000000" w:rsidR="00000000" w:rsidRPr="00000000">
        <w:rPr>
          <w:rFonts w:ascii="Inter" w:cs="Inter" w:eastAsia="Inter" w:hAnsi="Inte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81">
    <w:pPr>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+40787.287.100</w:t>
    </w:r>
  </w:p>
  <w:p w:rsidR="00000000" w:rsidDel="00000000" w:rsidP="00000000" w:rsidRDefault="00000000" w:rsidRPr="00000000" w14:paraId="00000082">
    <w:pPr>
      <w:ind w:left="-1559" w:firstLine="2125"/>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83">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9A0098"/>
    <w:pPr>
      <w:ind w:left="720"/>
      <w:contextualSpacing w:val="1"/>
    </w:pPr>
  </w:style>
  <w:style w:type="paragraph" w:styleId="Header">
    <w:name w:val="header"/>
    <w:basedOn w:val="Normal"/>
    <w:link w:val="HeaderChar"/>
    <w:uiPriority w:val="99"/>
    <w:unhideWhenUsed w:val="1"/>
    <w:rsid w:val="009A0098"/>
    <w:pPr>
      <w:tabs>
        <w:tab w:val="center" w:pos="4680"/>
        <w:tab w:val="right" w:pos="9360"/>
      </w:tabs>
      <w:spacing w:line="240" w:lineRule="auto"/>
    </w:pPr>
  </w:style>
  <w:style w:type="character" w:styleId="HeaderChar" w:customStyle="1">
    <w:name w:val="Header Char"/>
    <w:basedOn w:val="DefaultParagraphFont"/>
    <w:link w:val="Header"/>
    <w:uiPriority w:val="99"/>
    <w:rsid w:val="009A0098"/>
  </w:style>
  <w:style w:type="paragraph" w:styleId="Footer">
    <w:name w:val="footer"/>
    <w:basedOn w:val="Normal"/>
    <w:link w:val="FooterChar"/>
    <w:uiPriority w:val="99"/>
    <w:unhideWhenUsed w:val="1"/>
    <w:rsid w:val="009A0098"/>
    <w:pPr>
      <w:tabs>
        <w:tab w:val="center" w:pos="4680"/>
        <w:tab w:val="right" w:pos="9360"/>
      </w:tabs>
      <w:spacing w:line="240" w:lineRule="auto"/>
    </w:pPr>
  </w:style>
  <w:style w:type="character" w:styleId="FooterChar" w:customStyle="1">
    <w:name w:val="Footer Char"/>
    <w:basedOn w:val="DefaultParagraphFont"/>
    <w:link w:val="Footer"/>
    <w:uiPriority w:val="99"/>
    <w:rsid w:val="009A0098"/>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VrsBhQuxYtzE1Edg1sNiId7EzQ==">AMUW2mVWmqsnFIH/3Nu0KM7j0P7Ed4BO2QlxRU/YQI45bgrKHt38kBRPcDu51713Lv6VrjyiRX6+4VhMdhqVc7bTziVNNdr+iMDxVHJOjRXWtwWUzVgYnxo=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2022-03-03T08:46:00Z</dcterms:created>
</cp:coreProperties>
</file>