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after="100" w:before="100" w:lineRule="auto"/>
        <w:rPr>
          <w:b w:val="1"/>
          <w:color w:val="000000"/>
          <w:sz w:val="34"/>
          <w:szCs w:val="34"/>
        </w:rPr>
      </w:pPr>
      <w:bookmarkStart w:colFirst="0" w:colLast="0" w:name="_heading=h.bnm9ph175tpv" w:id="0"/>
      <w:bookmarkEnd w:id="0"/>
      <w:r w:rsidDel="00000000" w:rsidR="00000000" w:rsidRPr="00000000">
        <w:rPr>
          <w:b w:val="1"/>
          <w:color w:val="000000"/>
          <w:sz w:val="34"/>
          <w:szCs w:val="34"/>
          <w:rtl w:val="0"/>
        </w:rPr>
        <w:t xml:space="preserve">Raport narativ intermediar/final  | Anexa 10 </w:t>
      </w:r>
    </w:p>
    <w:p w:rsidR="00000000" w:rsidDel="00000000" w:rsidP="00000000" w:rsidRDefault="00000000" w:rsidRPr="00000000" w14:paraId="00000002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(vă rugăm să marcați opțiunea căreia îi aparține prezentul raport, respectiv intermediar sau final)</w:t>
      </w:r>
    </w:p>
    <w:p w:rsidR="00000000" w:rsidDel="00000000" w:rsidP="00000000" w:rsidRDefault="00000000" w:rsidRPr="00000000" w14:paraId="00000003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Titlul proiectului: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auto" w:val="clear"/>
          <w:rtl w:val="0"/>
        </w:rPr>
        <w:t xml:space="preserve">Programul de finanțare: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Beneficiar finanțare nerambursabilă: </w:t>
      </w:r>
    </w:p>
    <w:p w:rsidR="00000000" w:rsidDel="00000000" w:rsidP="00000000" w:rsidRDefault="00000000" w:rsidRPr="00000000" w14:paraId="00000007">
      <w:pPr>
        <w:spacing w:after="100" w:lineRule="auto"/>
        <w:rPr>
          <w:rFonts w:ascii="Arial" w:cs="Arial" w:eastAsia="Arial" w:hAnsi="Arial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shd w:fill="auto" w:val="clear"/>
          <w:rtl w:val="0"/>
        </w:rPr>
        <w:t xml:space="preserve">Tipul proiectului (acțiune/proiect/program):</w:t>
      </w:r>
    </w:p>
    <w:p w:rsidR="00000000" w:rsidDel="00000000" w:rsidP="00000000" w:rsidRDefault="00000000" w:rsidRPr="00000000" w14:paraId="00000008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Număr și dată contract de finanțare:</w:t>
      </w:r>
    </w:p>
    <w:p w:rsidR="00000000" w:rsidDel="00000000" w:rsidP="00000000" w:rsidRDefault="00000000" w:rsidRPr="00000000" w14:paraId="00000009">
      <w:pPr>
        <w:widowControl w:val="0"/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Perioada raportată: </w:t>
      </w:r>
    </w:p>
    <w:p w:rsidR="00000000" w:rsidDel="00000000" w:rsidP="00000000" w:rsidRDefault="00000000" w:rsidRPr="00000000" w14:paraId="0000000A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Data depunerii raportului: </w:t>
      </w:r>
    </w:p>
    <w:p w:rsidR="00000000" w:rsidDel="00000000" w:rsidP="00000000" w:rsidRDefault="00000000" w:rsidRPr="00000000" w14:paraId="0000000B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spacing w:after="10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heading=h.ejzj32b8q7q0" w:id="1"/>
      <w:bookmarkEnd w:id="1"/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1. Descrierea</w:t>
      </w:r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 activităților desfăşurate</w:t>
      </w:r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: </w:t>
      </w:r>
    </w:p>
    <w:p w:rsidR="00000000" w:rsidDel="00000000" w:rsidP="00000000" w:rsidRDefault="00000000" w:rsidRPr="00000000" w14:paraId="0000000D">
      <w:pPr>
        <w:spacing w:after="100" w:lineRule="auto"/>
        <w:rPr>
          <w:rFonts w:ascii="Inter" w:cs="Inter" w:eastAsia="Inter" w:hAnsi="Inter"/>
          <w:color w:val="000000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(Listați activitățile derulate până acum și prezentați-le în mod narativ, coerent și ușor de urmărit)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bookmarkStart w:colFirst="0" w:colLast="0" w:name="_heading=h.ugrrseem8sio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00" w:lineRule="auto"/>
        <w:rPr>
          <w:rFonts w:ascii="Inter" w:cs="Inter" w:eastAsia="Inter" w:hAnsi="Inter"/>
          <w:b w:val="1"/>
          <w:color w:val="000000"/>
          <w:sz w:val="24"/>
          <w:szCs w:val="24"/>
          <w:u w:val="single"/>
        </w:rPr>
      </w:pPr>
      <w:bookmarkStart w:colFirst="0" w:colLast="0" w:name="_heading=h.r4fu4kfutsrp" w:id="4"/>
      <w:bookmarkEnd w:id="4"/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u w:val="single"/>
          <w:rtl w:val="0"/>
        </w:rPr>
        <w:t xml:space="preserve">Denumire activitate:</w:t>
      </w:r>
    </w:p>
    <w:p w:rsidR="00000000" w:rsidDel="00000000" w:rsidP="00000000" w:rsidRDefault="00000000" w:rsidRPr="00000000" w14:paraId="00000010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Rezultatul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/rezultatele așteptate: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Descriere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Beneficiari direcți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(tipuri).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Dacă este cazul, menționați categoriile noi de public implicate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3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beneficiari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direcți: </w:t>
      </w:r>
    </w:p>
    <w:p w:rsidR="00000000" w:rsidDel="00000000" w:rsidP="00000000" w:rsidRDefault="00000000" w:rsidRPr="00000000" w14:paraId="00000014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Beneficiari indirecți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(tipuri):  </w:t>
      </w:r>
    </w:p>
    <w:p w:rsidR="00000000" w:rsidDel="00000000" w:rsidP="00000000" w:rsidRDefault="00000000" w:rsidRPr="00000000" w14:paraId="00000015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Numărul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beneficiarilor indirecți: </w:t>
      </w:r>
    </w:p>
    <w:p w:rsidR="00000000" w:rsidDel="00000000" w:rsidP="00000000" w:rsidRDefault="00000000" w:rsidRPr="00000000" w14:paraId="00000016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Perioada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de desfășurare: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Locul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de desfășurare: </w:t>
      </w:r>
    </w:p>
    <w:p w:rsidR="00000000" w:rsidDel="00000000" w:rsidP="00000000" w:rsidRDefault="00000000" w:rsidRPr="00000000" w14:paraId="00000018">
      <w:pPr>
        <w:spacing w:after="160" w:line="24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00" w:lineRule="auto"/>
        <w:rPr>
          <w:rFonts w:ascii="Inter" w:cs="Inter" w:eastAsia="Inter" w:hAnsi="Inter"/>
          <w:b w:val="1"/>
          <w:color w:val="000000"/>
          <w:sz w:val="24"/>
          <w:szCs w:val="24"/>
          <w:u w:val="single"/>
        </w:rPr>
      </w:pPr>
      <w:bookmarkStart w:colFirst="0" w:colLast="0" w:name="_heading=h.fz10xactz5d" w:id="5"/>
      <w:bookmarkEnd w:id="5"/>
      <w:r w:rsidDel="00000000" w:rsidR="00000000" w:rsidRPr="00000000">
        <w:rPr>
          <w:rFonts w:ascii="Inter" w:cs="Inter" w:eastAsia="Inter" w:hAnsi="Inter"/>
          <w:b w:val="1"/>
          <w:color w:val="000000"/>
          <w:sz w:val="24"/>
          <w:szCs w:val="24"/>
          <w:u w:val="single"/>
          <w:rtl w:val="0"/>
        </w:rPr>
        <w:t xml:space="preserve">Adaugă activitate +...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spacing w:after="100" w:lineRule="auto"/>
        <w:rPr>
          <w:b w:val="1"/>
          <w:color w:val="000000"/>
          <w:u w:val="single"/>
        </w:rPr>
      </w:pPr>
      <w:bookmarkStart w:colFirst="0" w:colLast="0" w:name="_heading=h.4wip024bfwka" w:id="6"/>
      <w:bookmarkEnd w:id="6"/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000000"/>
              <w:u w:val="single"/>
              <w:rtl w:val="0"/>
            </w:rPr>
            <w:t xml:space="preserve">2. Comunicare, promovare și diseminare </w:t>
          </w:r>
        </w:sdtContent>
      </w:sdt>
    </w:p>
    <w:p w:rsidR="00000000" w:rsidDel="00000000" w:rsidP="00000000" w:rsidRDefault="00000000" w:rsidRPr="00000000" w14:paraId="0000001B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bookmarkStart w:colFirst="0" w:colLast="0" w:name="_heading=h.slvf8rozk1ic" w:id="7"/>
      <w:bookmarkEnd w:id="7"/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 (se vor prezenta informații relevante pentru cum a fost comunicată oferta culturală/ identitatea vizuală a finanțatorului; se vor insera hyperlink-uri către sursele enumerate; pentru număr de apariții - cuantificare în cifre!)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Canale de promovare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(includeți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linkuri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către website-uri proprii sau ale partenerilor care conțin informații despre sau arhive cu activitățile proiectului) – text;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Articole sau apariții în presă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online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(includeți linkuri către website-urile entităților media unde sunt promovate activitățile proiectului prin articole, spot-uri audio/video, campanii) – text;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Statistici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social media (includeți linkuri și cifre urmăritori/distribuție/impact; estimați reach-ul proiectului pe diverse platforme: facebook, instagram, youtube, tiktok, ș.a.) – text;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Dosar de presă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 –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upload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.pdf (max. 10mb) (comunicate trimise, articole din presa scrisă scanate, invitații, poze cu bannere, totemuri, steaguri sau alte produse inscripționate - sacoșe, tricouri, insigne, ș.a.)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spacing w:after="10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heading=h.9uhux4jyv6r3" w:id="8"/>
      <w:bookmarkEnd w:id="8"/>
      <w:sdt>
        <w:sdtPr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000000"/>
              <w:sz w:val="26"/>
              <w:szCs w:val="26"/>
              <w:u w:val="single"/>
              <w:rtl w:val="0"/>
            </w:rPr>
            <w:t xml:space="preserve">3. Rezultate și produse***</w:t>
          </w:r>
        </w:sdtContent>
      </w:sdt>
    </w:p>
    <w:p w:rsidR="00000000" w:rsidDel="00000000" w:rsidP="00000000" w:rsidRDefault="00000000" w:rsidRPr="00000000" w14:paraId="00000022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(se vor prezenta livrabilele ofertei culturale prin enumerare și felul în care au fost folosite/distribuite către beneficiari, tiraj/ cantitate)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Suport digital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(descrieri și linkuri spre videos, episoade podcast, interviuri, galerii virtuale de imagini sau 3D) – text cu link-uri online către materiale;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Aplicații digitale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(ex. software, website, platforme etc.) – text (listă);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Alte produse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 specifice proiectului;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Inter" w:cs="Inter" w:eastAsia="Inter" w:hAnsi="Inter"/>
          <w:color w:val="000000"/>
          <w:sz w:val="22"/>
          <w:szCs w:val="22"/>
          <w:shd w:fill="auto" w:val="clear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shd w:fill="auto" w:val="clear"/>
          <w:rtl w:val="0"/>
        </w:rPr>
        <w:t xml:space="preserve">Încărcați/atașați materiale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 de genul tipăriturilor rezultate (ex.publicații, ghiduri, studii de cercetare, cataloage, broșuri, cărți, ș.a) –  (.pdf) max 10mb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27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spacing w:after="10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heading=h.6hr0kgbs2uu0" w:id="9"/>
      <w:bookmarkEnd w:id="9"/>
      <w:sdt>
        <w:sdtPr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000000"/>
              <w:sz w:val="26"/>
              <w:szCs w:val="26"/>
              <w:u w:val="single"/>
              <w:rtl w:val="0"/>
            </w:rPr>
            <w:t xml:space="preserve">4. Valorile realizate ale indicatorilor precizați în cererea de finanțare:</w:t>
          </w:r>
        </w:sdtContent>
      </w:sdt>
    </w:p>
    <w:p w:rsidR="00000000" w:rsidDel="00000000" w:rsidP="00000000" w:rsidRDefault="00000000" w:rsidRPr="00000000" w14:paraId="00000029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Numărul total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al beneficiarilor direcți: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Numărul total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al beneficiarilor indirecți: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100" w:lineRule="auto"/>
        <w:ind w:left="720" w:hanging="360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Valorile indicatorilor pe care i-ați precizat  la secțiunea 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Monitorizare și evaluare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din cererea de finanțare:</w:t>
      </w:r>
    </w:p>
    <w:p w:rsidR="00000000" w:rsidDel="00000000" w:rsidP="00000000" w:rsidRDefault="00000000" w:rsidRPr="00000000" w14:paraId="0000002D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(vă rugăm să răspundeți menționând acei indicatori specifici proiectului și valorile corespunzătoare rezultate din implementare)</w:t>
      </w:r>
    </w:p>
    <w:p w:rsidR="00000000" w:rsidDel="00000000" w:rsidP="00000000" w:rsidRDefault="00000000" w:rsidRPr="00000000" w14:paraId="0000002E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100" w:lineRule="auto"/>
        <w:ind w:left="720" w:hanging="360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Valorile indicatorilor calitativi și cantitativi care indică efecte reale, așa cum i-ați precizat la secțiunea 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Impact și sustenabilitate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 din cererea de finanțare: </w:t>
      </w:r>
    </w:p>
    <w:p w:rsidR="00000000" w:rsidDel="00000000" w:rsidP="00000000" w:rsidRDefault="00000000" w:rsidRPr="00000000" w14:paraId="00000030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(vă rugăm să răspundeți menționând acei indicatori specifici proiectului și valorile corespunzătoare rezultate din implementare)</w:t>
      </w:r>
    </w:p>
    <w:p w:rsidR="00000000" w:rsidDel="00000000" w:rsidP="00000000" w:rsidRDefault="00000000" w:rsidRPr="00000000" w14:paraId="00000031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100" w:lineRule="auto"/>
        <w:ind w:left="720" w:hanging="360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Contribuția specifică activităților realizate prin acest proiect raportat la indicatorii generali ai proiectului Timișoara 2023 - Capitală Europeană a Culturii </w:t>
      </w:r>
    </w:p>
    <w:p w:rsidR="00000000" w:rsidDel="00000000" w:rsidP="00000000" w:rsidRDefault="00000000" w:rsidRPr="00000000" w14:paraId="00000033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(vă rugăm să identificați 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valorile corespunzătoare proiectului din acest an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, raportate la estimările pe care le-ați făcut în cererea de finanțare pentru a fi realizate până la finalul anului 2023. Oferiți detalii narative cu privire la rezultatele proiectului din acest an.)</w:t>
      </w:r>
    </w:p>
    <w:p w:rsidR="00000000" w:rsidDel="00000000" w:rsidP="00000000" w:rsidRDefault="00000000" w:rsidRPr="00000000" w14:paraId="00000034">
      <w:pPr>
        <w:ind w:left="0" w:firstLine="72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parteneriate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cu orașe și sate din Banat:</w:t>
      </w:r>
    </w:p>
    <w:p w:rsidR="00000000" w:rsidDel="00000000" w:rsidP="00000000" w:rsidRDefault="00000000" w:rsidRPr="00000000" w14:paraId="00000035">
      <w:pPr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orașele sau satele:</w:t>
      </w:r>
    </w:p>
    <w:p w:rsidR="00000000" w:rsidDel="00000000" w:rsidP="00000000" w:rsidRDefault="00000000" w:rsidRPr="00000000" w14:paraId="00000036">
      <w:pPr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50" w:lineRule="auto"/>
        <w:ind w:left="0" w:firstLine="72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zone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industriale abandonate și/sau neglijate redate culturii / activate prin intervenții culturale:</w:t>
      </w:r>
    </w:p>
    <w:p w:rsidR="00000000" w:rsidDel="00000000" w:rsidP="00000000" w:rsidRDefault="00000000" w:rsidRPr="00000000" w14:paraId="00000038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zonele: </w:t>
      </w:r>
    </w:p>
    <w:p w:rsidR="00000000" w:rsidDel="00000000" w:rsidP="00000000" w:rsidRDefault="00000000" w:rsidRPr="00000000" w14:paraId="00000039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50" w:lineRule="auto"/>
        <w:ind w:left="0" w:firstLine="72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expoziții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europene realizate:</w:t>
      </w:r>
    </w:p>
    <w:p w:rsidR="00000000" w:rsidDel="00000000" w:rsidP="00000000" w:rsidRDefault="00000000" w:rsidRPr="00000000" w14:paraId="0000003B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expozițiile:</w:t>
      </w:r>
    </w:p>
    <w:p w:rsidR="00000000" w:rsidDel="00000000" w:rsidP="00000000" w:rsidRDefault="00000000" w:rsidRPr="00000000" w14:paraId="0000003C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producții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originale și de evenimente locale dezvoltate la scară largă:</w:t>
      </w:r>
    </w:p>
    <w:p w:rsidR="00000000" w:rsidDel="00000000" w:rsidP="00000000" w:rsidRDefault="00000000" w:rsidRPr="00000000" w14:paraId="0000003E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producțiile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 sau evenimentele respective: </w:t>
      </w:r>
    </w:p>
    <w:p w:rsidR="00000000" w:rsidDel="00000000" w:rsidP="00000000" w:rsidRDefault="00000000" w:rsidRPr="00000000" w14:paraId="0000003F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programe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culturale co-produse prin parteneriate europene:</w:t>
      </w:r>
    </w:p>
    <w:p w:rsidR="00000000" w:rsidDel="00000000" w:rsidP="00000000" w:rsidRDefault="00000000" w:rsidRPr="00000000" w14:paraId="00000041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programele culturale: </w:t>
      </w:r>
    </w:p>
    <w:p w:rsidR="00000000" w:rsidDel="00000000" w:rsidP="00000000" w:rsidRDefault="00000000" w:rsidRPr="00000000" w14:paraId="00000042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programe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culturale co-create prin implicarea directă a cetățenilor:</w:t>
      </w:r>
    </w:p>
    <w:p w:rsidR="00000000" w:rsidDel="00000000" w:rsidP="00000000" w:rsidRDefault="00000000" w:rsidRPr="00000000" w14:paraId="00000044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programele culturale:</w:t>
      </w:r>
    </w:p>
    <w:p w:rsidR="00000000" w:rsidDel="00000000" w:rsidP="00000000" w:rsidRDefault="00000000" w:rsidRPr="00000000" w14:paraId="00000045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operatori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culturali implicați ca parteneri în activitățile proiectului: </w:t>
      </w:r>
    </w:p>
    <w:p w:rsidR="00000000" w:rsidDel="00000000" w:rsidP="00000000" w:rsidRDefault="00000000" w:rsidRPr="00000000" w14:paraId="00000047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operatorii culturali:</w:t>
      </w:r>
    </w:p>
    <w:p w:rsidR="00000000" w:rsidDel="00000000" w:rsidP="00000000" w:rsidRDefault="00000000" w:rsidRPr="00000000" w14:paraId="00000048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artiști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implicați în activitățile proiectului: </w:t>
      </w:r>
    </w:p>
    <w:p w:rsidR="00000000" w:rsidDel="00000000" w:rsidP="00000000" w:rsidRDefault="00000000" w:rsidRPr="00000000" w14:paraId="0000004A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Dintre care, artiști din Banat și regiunea transfrontalieră:</w:t>
      </w:r>
    </w:p>
    <w:p w:rsidR="00000000" w:rsidDel="00000000" w:rsidP="00000000" w:rsidRDefault="00000000" w:rsidRPr="00000000" w14:paraId="0000004B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artiștii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, semnalând artiștii din Banat și regiunea transfrontalieră: </w:t>
      </w:r>
    </w:p>
    <w:p w:rsidR="00000000" w:rsidDel="00000000" w:rsidP="00000000" w:rsidRDefault="00000000" w:rsidRPr="00000000" w14:paraId="0000004C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artiști și producători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creativi implicați în proiecte de rezidență:</w:t>
      </w:r>
    </w:p>
    <w:p w:rsidR="00000000" w:rsidDel="00000000" w:rsidP="00000000" w:rsidRDefault="00000000" w:rsidRPr="00000000" w14:paraId="0000004E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 artiștii și producătorii creativi:</w:t>
      </w:r>
    </w:p>
    <w:p w:rsidR="00000000" w:rsidDel="00000000" w:rsidP="00000000" w:rsidRDefault="00000000" w:rsidRPr="00000000" w14:paraId="0000004F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50" w:lineRule="auto"/>
        <w:ind w:left="708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stagii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de practică, schimburi de experiență și scheme de muncă în comun în Europa pe care le-ați organizat:</w:t>
      </w:r>
    </w:p>
    <w:p w:rsidR="00000000" w:rsidDel="00000000" w:rsidP="00000000" w:rsidRDefault="00000000" w:rsidRPr="00000000" w14:paraId="00000051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stagiile de practică, schimburile de experiență și scheme de muncă în comun în Europa: </w:t>
      </w:r>
    </w:p>
    <w:p w:rsidR="00000000" w:rsidDel="00000000" w:rsidP="00000000" w:rsidRDefault="00000000" w:rsidRPr="00000000" w14:paraId="00000052">
      <w:pPr>
        <w:spacing w:after="50" w:lineRule="auto"/>
        <w:ind w:left="708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programe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de consolidare a capacităților și schimburi de experiență pentru operatori culturali pe care le-ați organizat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54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programele: </w:t>
      </w:r>
    </w:p>
    <w:p w:rsidR="00000000" w:rsidDel="00000000" w:rsidP="00000000" w:rsidRDefault="00000000" w:rsidRPr="00000000" w14:paraId="00000055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50" w:lineRule="auto"/>
        <w:ind w:left="720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voluntari 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implicați în activitățile pe care le-ați organizat;</w:t>
      </w:r>
    </w:p>
    <w:p w:rsidR="00000000" w:rsidDel="00000000" w:rsidP="00000000" w:rsidRDefault="00000000" w:rsidRPr="00000000" w14:paraId="00000057">
      <w:pPr>
        <w:spacing w:after="50" w:lineRule="auto"/>
        <w:ind w:left="720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manageri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culturali cu competențe la nivel european implicați în proiectul din acest an: </w:t>
      </w:r>
    </w:p>
    <w:p w:rsidR="00000000" w:rsidDel="00000000" w:rsidP="00000000" w:rsidRDefault="00000000" w:rsidRPr="00000000" w14:paraId="00000058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acei manageri culturali și care sunt acele competențe la nivel european pe care le-au dezvoltat: </w:t>
      </w:r>
    </w:p>
    <w:p w:rsidR="00000000" w:rsidDel="00000000" w:rsidP="00000000" w:rsidRDefault="00000000" w:rsidRPr="00000000" w14:paraId="00000059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50" w:lineRule="auto"/>
        <w:ind w:left="720" w:firstLine="0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2"/>
          <w:szCs w:val="22"/>
          <w:rtl w:val="0"/>
        </w:rPr>
        <w:t xml:space="preserve">Număr de lideri culturali</w:t>
      </w: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 implicați în proiect și capabili să provoace schimbare:</w:t>
      </w:r>
    </w:p>
    <w:p w:rsidR="00000000" w:rsidDel="00000000" w:rsidP="00000000" w:rsidRDefault="00000000" w:rsidRPr="00000000" w14:paraId="0000005B">
      <w:pPr>
        <w:spacing w:after="50" w:lineRule="auto"/>
        <w:ind w:left="720" w:firstLine="0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2"/>
          <w:szCs w:val="22"/>
          <w:rtl w:val="0"/>
        </w:rPr>
        <w:t xml:space="preserve">Numiți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2"/>
          <w:szCs w:val="22"/>
          <w:rtl w:val="0"/>
        </w:rPr>
        <w:t xml:space="preserve">acei lideri culturali și argumentați cum anume pot provoca schimbarea:</w:t>
      </w:r>
    </w:p>
    <w:p w:rsidR="00000000" w:rsidDel="00000000" w:rsidP="00000000" w:rsidRDefault="00000000" w:rsidRPr="00000000" w14:paraId="0000005C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spacing w:after="10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heading=h.2moi9b8n54qq" w:id="10"/>
      <w:bookmarkEnd w:id="10"/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5. Relația proiectului cu alte proiecte sau activități realizate cu alte surse financiare, nedeclarate drept cofinanțare, în 2022 (dacă este cazul): </w:t>
      </w:r>
    </w:p>
    <w:p w:rsidR="00000000" w:rsidDel="00000000" w:rsidP="00000000" w:rsidRDefault="00000000" w:rsidRPr="00000000" w14:paraId="0000005E">
      <w:pPr>
        <w:spacing w:after="100" w:lineRule="auto"/>
        <w:rPr>
          <w:rFonts w:ascii="Inter" w:cs="Inter" w:eastAsia="Inter" w:hAnsi="Inter"/>
          <w:i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(în cazul în care organizația 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0"/>
          <w:szCs w:val="20"/>
          <w:rtl w:val="0"/>
        </w:rPr>
        <w:t xml:space="preserve">sau unul dintre partenerii pentru realizarea proiectului a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 atras fonduri în acest an din surse private, subvenții sau fonduri nerambursabile sau a generat venituri (bilete, produse contra cost etc), </w:t>
      </w:r>
      <w:r w:rsidDel="00000000" w:rsidR="00000000" w:rsidRPr="00000000">
        <w:rPr>
          <w:rFonts w:ascii="Inter" w:cs="Inter" w:eastAsia="Inter" w:hAnsi="Inter"/>
          <w:b w:val="1"/>
          <w:i w:val="1"/>
          <w:color w:val="000000"/>
          <w:sz w:val="20"/>
          <w:szCs w:val="20"/>
          <w:rtl w:val="0"/>
        </w:rPr>
        <w:t xml:space="preserve">pentru a  completa, pentru a dezvolta sau pentru a valorifica concepte, produse, activități sau rezultate ale acestui proiect,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 vă rugăm să le precizați și să explicați relația dintre acestea (ex: finanțări atrase în cadrul apelurilor Tim Cultura 2022 ale Consiliului Județean Timiș, Administrația Fondului Cultural Național, Granturile SEE, Programul Europa Creativă al Uniunii Europene). </w:t>
      </w:r>
    </w:p>
    <w:p w:rsidR="00000000" w:rsidDel="00000000" w:rsidP="00000000" w:rsidRDefault="00000000" w:rsidRPr="00000000" w14:paraId="0000005F">
      <w:pPr>
        <w:spacing w:after="100" w:lineRule="auto"/>
        <w:rPr>
          <w:rFonts w:ascii="Inter" w:cs="Inter" w:eastAsia="Inter" w:hAnsi="Inter"/>
          <w:i w:val="1"/>
          <w:color w:val="ff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ff0000"/>
          <w:sz w:val="20"/>
          <w:szCs w:val="20"/>
          <w:rtl w:val="0"/>
        </w:rPr>
        <w:t xml:space="preserve">Atenție! Dacă din aceste surse ați făcut cheltuieli asociate realizării unor activități din acest proiect, vă rugăm să le includeți în raportul financiar, în bugetul proiectului drept co-finanțare. De asemenea, este obligatorie declararea drept co-finanțare în bugetul proiectului a tuturor veniturilor realizate din vânzarea de bilete, produse sau servicii dezvoltate în cadrul proiectului în perioada sa de implementare.</w:t>
      </w:r>
    </w:p>
    <w:p w:rsidR="00000000" w:rsidDel="00000000" w:rsidP="00000000" w:rsidRDefault="00000000" w:rsidRPr="00000000" w14:paraId="00000060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3"/>
        <w:spacing w:after="100" w:lineRule="auto"/>
        <w:rPr>
          <w:b w:val="1"/>
          <w:color w:val="000000"/>
          <w:sz w:val="26"/>
          <w:szCs w:val="26"/>
          <w:u w:val="single"/>
        </w:rPr>
      </w:pPr>
      <w:bookmarkStart w:colFirst="0" w:colLast="0" w:name="_heading=h.8mt2hc7efmoo" w:id="11"/>
      <w:bookmarkEnd w:id="11"/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6</w:t>
      </w:r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. </w:t>
      </w:r>
      <w:r w:rsidDel="00000000" w:rsidR="00000000" w:rsidRPr="00000000">
        <w:rPr>
          <w:b w:val="1"/>
          <w:color w:val="000000"/>
          <w:sz w:val="26"/>
          <w:szCs w:val="26"/>
          <w:u w:val="single"/>
          <w:rtl w:val="0"/>
        </w:rPr>
        <w:t xml:space="preserve">Sugestii de sprijin pentru continuarea sau dezvoltarea proiectului: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00" w:lineRule="auto"/>
        <w:rPr>
          <w:rFonts w:ascii="Inter" w:cs="Inter" w:eastAsia="Inter" w:hAnsi="Inter"/>
          <w:i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(Menţionaţi de ce fel de sprijin aveţi nevoie pentru continuarea sau dezvoltarea proiectului)</w:t>
      </w:r>
    </w:p>
    <w:p w:rsidR="00000000" w:rsidDel="00000000" w:rsidP="00000000" w:rsidRDefault="00000000" w:rsidRPr="00000000" w14:paraId="00000065">
      <w:pPr>
        <w:spacing w:after="100" w:lineRule="auto"/>
        <w:rPr>
          <w:rFonts w:ascii="Inter" w:cs="Inter" w:eastAsia="Inter" w:hAnsi="Inter"/>
          <w:i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00" w:lineRule="auto"/>
        <w:rPr>
          <w:rFonts w:ascii="Inter" w:cs="Inter" w:eastAsia="Inter" w:hAnsi="Inter"/>
          <w:b w:val="1"/>
          <w:color w:val="000000"/>
          <w:sz w:val="26"/>
          <w:szCs w:val="26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0000"/>
          <w:sz w:val="26"/>
          <w:szCs w:val="26"/>
          <w:u w:val="single"/>
          <w:rtl w:val="0"/>
        </w:rPr>
        <w:t xml:space="preserve">7. Alte comentarii (după caz)</w:t>
      </w:r>
    </w:p>
    <w:p w:rsidR="00000000" w:rsidDel="00000000" w:rsidP="00000000" w:rsidRDefault="00000000" w:rsidRPr="00000000" w14:paraId="00000068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color w:val="000000"/>
          <w:sz w:val="22"/>
          <w:szCs w:val="22"/>
          <w:rtl w:val="0"/>
        </w:rPr>
        <w:t xml:space="preserve">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8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8"/>
        <w:tblGridChange w:id="0">
          <w:tblGrid>
            <w:gridCol w:w="934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se va cuantifica în cifre numărul de beneficiari direcți/indirecți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**dosarul de presă (fotografii, link-uri către/sau materiale video, alte tipărituri în format digital relevante vor fi transmise direct către responsabilul de monitorizare din partea autorității finanțatoare . 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Un pachet de 10 fotografii relevante, în format digital, vor fi transmise pentru comunicarea publică a ofertei culturale, la adresa </w:t>
            </w:r>
            <w:hyperlink r:id="rId7">
              <w:r w:rsidDel="00000000" w:rsidR="00000000" w:rsidRPr="00000000">
                <w:rPr>
                  <w:rFonts w:ascii="Inter" w:cs="Inter" w:eastAsia="Inter" w:hAnsi="Inter"/>
                  <w:color w:val="1155cc"/>
                  <w:sz w:val="20"/>
                  <w:szCs w:val="20"/>
                  <w:u w:val="single"/>
                  <w:rtl w:val="0"/>
                </w:rPr>
                <w:t xml:space="preserve">comunicare@centruldeproiecte.ro</w:t>
              </w:r>
            </w:hyperlink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. Acesta va purta numele ofertei culturale.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0"/>
                <w:szCs w:val="20"/>
                <w:rtl w:val="0"/>
              </w:rPr>
              <w:t xml:space="preserve">***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livrabilele în format fizic vor fi prezentate într-un exemplar la depunerea decontului; cele în format digital vor fi prezentate pe stick USB, sau  link către produs ( ex. site, platformă etc.); cele de mari dimensiuni ( totemuri, bannere etc. vor fi fotografiate ca dovadă a realizării și expunerii și incluse pe stick-ul USB, parte integrantă a Raportului narativ)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spacing w:after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00" w:before="100" w:lineRule="auto"/>
        <w:rPr>
          <w:rFonts w:ascii="Inter" w:cs="Inter" w:eastAsia="Inter" w:hAnsi="Inter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635.0" w:type="dxa"/>
        <w:jc w:val="left"/>
        <w:tblInd w:w="755.0" w:type="dxa"/>
        <w:tblLayout w:type="fixed"/>
        <w:tblLook w:val="0600"/>
      </w:tblPr>
      <w:tblGrid>
        <w:gridCol w:w="5055"/>
        <w:gridCol w:w="2580"/>
        <w:tblGridChange w:id="0">
          <w:tblGrid>
            <w:gridCol w:w="5055"/>
            <w:gridCol w:w="25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Reprezentant legal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100" w:before="100" w:lineRule="auto"/>
              <w:rPr>
                <w:rFonts w:ascii="Inter" w:cs="Inter" w:eastAsia="Inter" w:hAnsi="Inter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000000"/>
                <w:sz w:val="22"/>
                <w:szCs w:val="22"/>
                <w:rtl w:val="0"/>
              </w:rPr>
              <w:t xml:space="preserve"> Nume și Prenume:</w:t>
            </w:r>
          </w:p>
          <w:p w:rsidR="00000000" w:rsidDel="00000000" w:rsidP="00000000" w:rsidRDefault="00000000" w:rsidRPr="00000000" w14:paraId="00000073">
            <w:pPr>
              <w:spacing w:after="100" w:before="100" w:lineRule="auto"/>
              <w:rPr>
                <w:rFonts w:ascii="Inter" w:cs="Inter" w:eastAsia="Inter" w:hAnsi="Inter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000000"/>
                <w:sz w:val="22"/>
                <w:szCs w:val="22"/>
                <w:rtl w:val="0"/>
              </w:rPr>
              <w:t xml:space="preserve">Semnătură și ștampilă: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Coordonator proiect,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100" w:before="100" w:lineRule="auto"/>
              <w:rPr>
                <w:rFonts w:ascii="Inter" w:cs="Inter" w:eastAsia="Inter" w:hAnsi="Inter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000000"/>
                <w:sz w:val="22"/>
                <w:szCs w:val="22"/>
                <w:rtl w:val="0"/>
              </w:rPr>
              <w:t xml:space="preserve">Nume și Prenume:</w:t>
            </w:r>
          </w:p>
          <w:p w:rsidR="00000000" w:rsidDel="00000000" w:rsidP="00000000" w:rsidRDefault="00000000" w:rsidRPr="00000000" w14:paraId="00000077">
            <w:pPr>
              <w:spacing w:after="100" w:before="100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color w:val="000000"/>
                <w:sz w:val="22"/>
                <w:szCs w:val="22"/>
                <w:rtl w:val="0"/>
              </w:rPr>
              <w:t xml:space="preserve">Semnătură: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100" w:before="100" w:lineRule="auto"/>
        <w:rPr>
          <w:rFonts w:ascii="Inter" w:cs="Inter" w:eastAsia="Inter" w:hAnsi="Inter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700" w:right="171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tabs>
        <w:tab w:val="center" w:pos="4680"/>
        <w:tab w:val="right" w:pos="9360"/>
      </w:tabs>
      <w:spacing w:line="240" w:lineRule="auto"/>
      <w:rPr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 xml:space="preserve">Pagina </w:t>
    </w: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0"/>
        <w:szCs w:val="20"/>
        <w:rtl w:val="0"/>
      </w:rPr>
      <w:t xml:space="preserve"> din </w:t>
    </w:r>
    <w:r w:rsidDel="00000000" w:rsidR="00000000" w:rsidRPr="00000000">
      <w:rPr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ind w:left="-1559" w:firstLine="2125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Centrul de Proiecte al Municipiului Timișoara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5267325</wp:posOffset>
          </wp:positionH>
          <wp:positionV relativeFrom="paragraph">
            <wp:posOffset>-9519</wp:posOffset>
          </wp:positionV>
          <wp:extent cx="579938" cy="579938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B">
    <w:pPr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Str. Vasile Alecsandri, nr. 1, SAD 7 |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CIF 44202834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rPr>
        <w:rFonts w:ascii="Arial" w:cs="Arial" w:eastAsia="Arial" w:hAnsi="Arial"/>
        <w:color w:val="000000"/>
        <w:sz w:val="16"/>
        <w:szCs w:val="16"/>
      </w:rPr>
    </w:pPr>
    <w:hyperlink r:id="rId2"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centruldeproiecte.ro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rPr>
        <w:rFonts w:ascii="Arial" w:cs="Arial" w:eastAsia="Arial" w:hAnsi="Arial"/>
        <w:color w:val="000000"/>
        <w:sz w:val="16"/>
        <w:szCs w:val="16"/>
      </w:rPr>
    </w:pPr>
    <w:hyperlink r:id="rId3"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contact@centruldeproiecte.ro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+40787.287.100</w:t>
    </w:r>
  </w:p>
  <w:p w:rsidR="00000000" w:rsidDel="00000000" w:rsidP="00000000" w:rsidRDefault="00000000" w:rsidRPr="00000000" w14:paraId="00000080">
    <w:pPr>
      <w:ind w:left="-1559" w:firstLine="2125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-1559" w:firstLine="2125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ind w:left="-1559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ind w:left="-850" w:hanging="855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spacing w:after="80" w:line="240" w:lineRule="auto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3c4043"/>
        <w:sz w:val="21"/>
        <w:szCs w:val="21"/>
        <w:highlight w:val="white"/>
        <w:lang w:val="ro-R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35622F"/>
  </w:style>
  <w:style w:type="paragraph" w:styleId="Heading1">
    <w:name w:val="heading 1"/>
    <w:basedOn w:val="Normal"/>
    <w:next w:val="Normal"/>
    <w:uiPriority w:val="9"/>
    <w:qFormat w:val="1"/>
    <w:rsid w:val="0035622F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rsid w:val="0035622F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35622F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35622F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35622F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35622F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  <w:rsid w:val="0035622F"/>
  </w:style>
  <w:style w:type="paragraph" w:styleId="Title">
    <w:name w:val="Title"/>
    <w:basedOn w:val="Normal"/>
    <w:next w:val="Normal"/>
    <w:uiPriority w:val="10"/>
    <w:qFormat w:val="1"/>
    <w:rsid w:val="0035622F"/>
    <w:pPr>
      <w:keepNext w:val="1"/>
      <w:keepLines w:val="1"/>
      <w:spacing w:after="60"/>
    </w:pPr>
    <w:rPr>
      <w:sz w:val="52"/>
      <w:szCs w:val="52"/>
    </w:rPr>
  </w:style>
  <w:style w:type="paragraph" w:styleId="normal1" w:customStyle="1">
    <w:name w:val="normal"/>
    <w:rsid w:val="0035622F"/>
  </w:style>
  <w:style w:type="paragraph" w:styleId="normal2" w:customStyle="1">
    <w:name w:val="normal"/>
    <w:rsid w:val="0035622F"/>
  </w:style>
  <w:style w:type="paragraph" w:styleId="normal3" w:customStyle="1">
    <w:name w:val="normal"/>
    <w:rsid w:val="0035622F"/>
  </w:style>
  <w:style w:type="paragraph" w:styleId="Subtitle">
    <w:name w:val="Subtitle"/>
    <w:basedOn w:val="Normal"/>
    <w:next w:val="Normal"/>
    <w:rsid w:val="0035622F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rsid w:val="0035622F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9B04C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municare@centruldeproiecte.ro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Inter-bold.ttf"/><Relationship Id="rId9" Type="http://schemas.openxmlformats.org/officeDocument/2006/relationships/font" Target="fonts/Inter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centrulderproiecte.ro" TargetMode="External"/><Relationship Id="rId3" Type="http://schemas.openxmlformats.org/officeDocument/2006/relationships/hyperlink" Target="mailto:contact@centruldeproiecte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BgTwbrQQBGu4TriNNeqx3Z2R1w==">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2022-02-28T19:29:00Z</dcterms:created>
  <dc:creator>Florentina</dc:creator>
</cp:coreProperties>
</file>